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1C1" w:rsidRDefault="000D11C1" w:rsidP="000D11C1">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The</w:t>
      </w:r>
      <w:r>
        <w:rPr>
          <w:rStyle w:val="apple-converted-space"/>
          <w:rFonts w:ascii="Arial" w:hAnsi="Arial" w:cs="Arial"/>
          <w:color w:val="252525"/>
          <w:sz w:val="21"/>
          <w:szCs w:val="21"/>
        </w:rPr>
        <w:t> </w:t>
      </w:r>
      <w:r>
        <w:rPr>
          <w:rFonts w:ascii="Arial" w:hAnsi="Arial" w:cs="Arial"/>
          <w:b/>
          <w:bCs/>
          <w:color w:val="252525"/>
          <w:sz w:val="21"/>
          <w:szCs w:val="21"/>
        </w:rPr>
        <w:t>Green Revolution</w:t>
      </w:r>
      <w:r>
        <w:rPr>
          <w:rStyle w:val="apple-converted-space"/>
          <w:rFonts w:ascii="Arial" w:hAnsi="Arial" w:cs="Arial"/>
          <w:color w:val="252525"/>
          <w:sz w:val="21"/>
          <w:szCs w:val="21"/>
        </w:rPr>
        <w:t> </w:t>
      </w:r>
      <w:r>
        <w:rPr>
          <w:rFonts w:ascii="Arial" w:hAnsi="Arial" w:cs="Arial"/>
          <w:color w:val="252525"/>
          <w:sz w:val="21"/>
          <w:szCs w:val="21"/>
        </w:rPr>
        <w:t>refers to a series of research, and development, and</w:t>
      </w:r>
      <w:r>
        <w:rPr>
          <w:rStyle w:val="apple-converted-space"/>
          <w:rFonts w:ascii="Arial" w:hAnsi="Arial" w:cs="Arial"/>
          <w:color w:val="252525"/>
          <w:sz w:val="21"/>
          <w:szCs w:val="21"/>
        </w:rPr>
        <w:t> </w:t>
      </w:r>
      <w:hyperlink r:id="rId4" w:tooltip="Technology transfer" w:history="1">
        <w:r>
          <w:rPr>
            <w:rStyle w:val="Hyperlink"/>
            <w:rFonts w:ascii="Arial" w:hAnsi="Arial" w:cs="Arial"/>
            <w:color w:val="0B0080"/>
            <w:sz w:val="21"/>
            <w:szCs w:val="21"/>
            <w:u w:val="none"/>
          </w:rPr>
          <w:t>technology transfer</w:t>
        </w:r>
      </w:hyperlink>
      <w:r>
        <w:rPr>
          <w:rStyle w:val="apple-converted-space"/>
          <w:rFonts w:ascii="Arial" w:hAnsi="Arial" w:cs="Arial"/>
          <w:color w:val="252525"/>
          <w:sz w:val="21"/>
          <w:szCs w:val="21"/>
        </w:rPr>
        <w:t> </w:t>
      </w:r>
      <w:r>
        <w:rPr>
          <w:rFonts w:ascii="Arial" w:hAnsi="Arial" w:cs="Arial"/>
          <w:color w:val="252525"/>
          <w:sz w:val="21"/>
          <w:szCs w:val="21"/>
        </w:rPr>
        <w:t xml:space="preserve">initiatives, occurring between the 1940s and the late </w:t>
      </w:r>
      <w:proofErr w:type="gramStart"/>
      <w:r>
        <w:rPr>
          <w:rFonts w:ascii="Arial" w:hAnsi="Arial" w:cs="Arial"/>
          <w:color w:val="252525"/>
          <w:sz w:val="21"/>
          <w:szCs w:val="21"/>
        </w:rPr>
        <w:t>1960s, that increased agriculture production worldwide, particularly in the developing world,</w:t>
      </w:r>
      <w:proofErr w:type="gramEnd"/>
      <w:r>
        <w:rPr>
          <w:rFonts w:ascii="Arial" w:hAnsi="Arial" w:cs="Arial"/>
          <w:color w:val="252525"/>
          <w:sz w:val="21"/>
          <w:szCs w:val="21"/>
        </w:rPr>
        <w:t xml:space="preserve"> beginning most markedly in the late 1960s.</w:t>
      </w:r>
      <w:hyperlink r:id="rId5" w:anchor="cite_note-1" w:history="1">
        <w:r>
          <w:rPr>
            <w:rStyle w:val="Hyperlink"/>
            <w:rFonts w:ascii="Arial" w:hAnsi="Arial" w:cs="Arial"/>
            <w:color w:val="0B0080"/>
            <w:sz w:val="21"/>
            <w:szCs w:val="21"/>
            <w:u w:val="none"/>
            <w:vertAlign w:val="superscript"/>
          </w:rPr>
          <w:t>[1]</w:t>
        </w:r>
      </w:hyperlink>
      <w:r>
        <w:rPr>
          <w:rStyle w:val="apple-converted-space"/>
          <w:rFonts w:ascii="Arial" w:hAnsi="Arial" w:cs="Arial"/>
          <w:color w:val="252525"/>
          <w:sz w:val="21"/>
          <w:szCs w:val="21"/>
        </w:rPr>
        <w:t> </w:t>
      </w:r>
      <w:r>
        <w:rPr>
          <w:rFonts w:ascii="Arial" w:hAnsi="Arial" w:cs="Arial"/>
          <w:color w:val="252525"/>
          <w:sz w:val="21"/>
          <w:szCs w:val="21"/>
        </w:rPr>
        <w:t>The initiatives, led by</w:t>
      </w:r>
      <w:r>
        <w:rPr>
          <w:rStyle w:val="apple-converted-space"/>
          <w:rFonts w:ascii="Arial" w:hAnsi="Arial" w:cs="Arial"/>
          <w:color w:val="252525"/>
          <w:sz w:val="21"/>
          <w:szCs w:val="21"/>
        </w:rPr>
        <w:t> </w:t>
      </w:r>
      <w:hyperlink r:id="rId6" w:tooltip="Norman Borlaug" w:history="1">
        <w:r>
          <w:rPr>
            <w:rStyle w:val="Hyperlink"/>
            <w:rFonts w:ascii="Arial" w:hAnsi="Arial" w:cs="Arial"/>
            <w:color w:val="0B0080"/>
            <w:sz w:val="21"/>
            <w:szCs w:val="21"/>
            <w:u w:val="none"/>
          </w:rPr>
          <w:t>Norman Borlaug</w:t>
        </w:r>
      </w:hyperlink>
      <w:r>
        <w:rPr>
          <w:rFonts w:ascii="Arial" w:hAnsi="Arial" w:cs="Arial"/>
          <w:color w:val="252525"/>
          <w:sz w:val="21"/>
          <w:szCs w:val="21"/>
        </w:rPr>
        <w:t>, the "Father of the Green Revolution" credited with saving over a billion people from starvation, involved the development of high-yielding varieties of cereal grains, expansion of irrigation infrastructure, modernization of management techniques, distribution of hybridized seeds, synthetic</w:t>
      </w:r>
      <w:r>
        <w:rPr>
          <w:rStyle w:val="apple-converted-space"/>
          <w:rFonts w:ascii="Arial" w:hAnsi="Arial" w:cs="Arial"/>
          <w:color w:val="252525"/>
          <w:sz w:val="21"/>
          <w:szCs w:val="21"/>
        </w:rPr>
        <w:t> </w:t>
      </w:r>
      <w:hyperlink r:id="rId7" w:tooltip="Fertilizer" w:history="1">
        <w:r>
          <w:rPr>
            <w:rStyle w:val="Hyperlink"/>
            <w:rFonts w:ascii="Arial" w:hAnsi="Arial" w:cs="Arial"/>
            <w:color w:val="0B0080"/>
            <w:sz w:val="21"/>
            <w:szCs w:val="21"/>
            <w:u w:val="none"/>
          </w:rPr>
          <w:t>fertilizers</w:t>
        </w:r>
      </w:hyperlink>
      <w:r>
        <w:rPr>
          <w:rFonts w:ascii="Arial" w:hAnsi="Arial" w:cs="Arial"/>
          <w:color w:val="252525"/>
          <w:sz w:val="21"/>
          <w:szCs w:val="21"/>
        </w:rPr>
        <w:t>, and</w:t>
      </w:r>
      <w:r>
        <w:rPr>
          <w:rStyle w:val="apple-converted-space"/>
          <w:rFonts w:ascii="Arial" w:hAnsi="Arial" w:cs="Arial"/>
          <w:color w:val="252525"/>
          <w:sz w:val="21"/>
          <w:szCs w:val="21"/>
        </w:rPr>
        <w:t> </w:t>
      </w:r>
      <w:hyperlink r:id="rId8" w:tooltip="Pesticide" w:history="1">
        <w:r>
          <w:rPr>
            <w:rStyle w:val="Hyperlink"/>
            <w:rFonts w:ascii="Arial" w:hAnsi="Arial" w:cs="Arial"/>
            <w:color w:val="0B0080"/>
            <w:sz w:val="21"/>
            <w:szCs w:val="21"/>
            <w:u w:val="none"/>
          </w:rPr>
          <w:t>pesticides</w:t>
        </w:r>
      </w:hyperlink>
      <w:r>
        <w:rPr>
          <w:rStyle w:val="apple-converted-space"/>
          <w:rFonts w:ascii="Arial" w:hAnsi="Arial" w:cs="Arial"/>
          <w:color w:val="252525"/>
          <w:sz w:val="21"/>
          <w:szCs w:val="21"/>
        </w:rPr>
        <w:t> </w:t>
      </w:r>
      <w:r>
        <w:rPr>
          <w:rFonts w:ascii="Arial" w:hAnsi="Arial" w:cs="Arial"/>
          <w:color w:val="252525"/>
          <w:sz w:val="21"/>
          <w:szCs w:val="21"/>
        </w:rPr>
        <w:t>to farmers.</w:t>
      </w:r>
    </w:p>
    <w:p w:rsidR="000D11C1" w:rsidRDefault="000D11C1" w:rsidP="000D11C1">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The term "Green Revolution" was first used in 1968 by former</w:t>
      </w:r>
      <w:r>
        <w:rPr>
          <w:rStyle w:val="apple-converted-space"/>
          <w:rFonts w:ascii="Arial" w:hAnsi="Arial" w:cs="Arial"/>
          <w:color w:val="252525"/>
          <w:sz w:val="21"/>
          <w:szCs w:val="21"/>
        </w:rPr>
        <w:t> </w:t>
      </w:r>
      <w:hyperlink r:id="rId9" w:tooltip="United States Agency for International Development" w:history="1">
        <w:r>
          <w:rPr>
            <w:rStyle w:val="Hyperlink"/>
            <w:rFonts w:ascii="Arial" w:hAnsi="Arial" w:cs="Arial"/>
            <w:color w:val="0B0080"/>
            <w:sz w:val="21"/>
            <w:szCs w:val="21"/>
            <w:u w:val="none"/>
          </w:rPr>
          <w:t>United States Agency for International Development</w:t>
        </w:r>
      </w:hyperlink>
      <w:r>
        <w:rPr>
          <w:rStyle w:val="apple-converted-space"/>
          <w:rFonts w:ascii="Arial" w:hAnsi="Arial" w:cs="Arial"/>
          <w:color w:val="252525"/>
          <w:sz w:val="21"/>
          <w:szCs w:val="21"/>
        </w:rPr>
        <w:t> </w:t>
      </w:r>
      <w:r>
        <w:rPr>
          <w:rFonts w:ascii="Arial" w:hAnsi="Arial" w:cs="Arial"/>
          <w:color w:val="252525"/>
          <w:sz w:val="21"/>
          <w:szCs w:val="21"/>
        </w:rPr>
        <w:t>(USAID) director</w:t>
      </w:r>
      <w:r>
        <w:rPr>
          <w:rStyle w:val="apple-converted-space"/>
          <w:rFonts w:ascii="Arial" w:hAnsi="Arial" w:cs="Arial"/>
          <w:color w:val="252525"/>
          <w:sz w:val="21"/>
          <w:szCs w:val="21"/>
        </w:rPr>
        <w:t> </w:t>
      </w:r>
      <w:hyperlink r:id="rId10" w:tooltip="William Gaud" w:history="1">
        <w:r>
          <w:rPr>
            <w:rStyle w:val="Hyperlink"/>
            <w:rFonts w:ascii="Arial" w:hAnsi="Arial" w:cs="Arial"/>
            <w:color w:val="0B0080"/>
            <w:sz w:val="21"/>
            <w:szCs w:val="21"/>
            <w:u w:val="none"/>
          </w:rPr>
          <w:t>William Gaud</w:t>
        </w:r>
      </w:hyperlink>
      <w:r>
        <w:rPr>
          <w:rFonts w:ascii="Arial" w:hAnsi="Arial" w:cs="Arial"/>
          <w:color w:val="252525"/>
          <w:sz w:val="21"/>
          <w:szCs w:val="21"/>
        </w:rPr>
        <w:t>, who noted the spread of the new technologies: "These and other developments in the field of agriculture contain the makings of a new revolution. It is not a violent</w:t>
      </w:r>
      <w:r>
        <w:rPr>
          <w:rStyle w:val="apple-converted-space"/>
          <w:rFonts w:ascii="Arial" w:hAnsi="Arial" w:cs="Arial"/>
          <w:color w:val="252525"/>
          <w:sz w:val="21"/>
          <w:szCs w:val="21"/>
        </w:rPr>
        <w:t> </w:t>
      </w:r>
      <w:hyperlink r:id="rId11" w:tooltip="October Revolution" w:history="1">
        <w:r>
          <w:rPr>
            <w:rStyle w:val="Hyperlink"/>
            <w:rFonts w:ascii="Arial" w:hAnsi="Arial" w:cs="Arial"/>
            <w:color w:val="0B0080"/>
            <w:sz w:val="21"/>
            <w:szCs w:val="21"/>
            <w:u w:val="none"/>
          </w:rPr>
          <w:t>Red Revolution</w:t>
        </w:r>
      </w:hyperlink>
      <w:r>
        <w:rPr>
          <w:rStyle w:val="apple-converted-space"/>
          <w:rFonts w:ascii="Arial" w:hAnsi="Arial" w:cs="Arial"/>
          <w:color w:val="252525"/>
          <w:sz w:val="21"/>
          <w:szCs w:val="21"/>
        </w:rPr>
        <w:t> </w:t>
      </w:r>
      <w:r>
        <w:rPr>
          <w:rFonts w:ascii="Arial" w:hAnsi="Arial" w:cs="Arial"/>
          <w:color w:val="252525"/>
          <w:sz w:val="21"/>
          <w:szCs w:val="21"/>
        </w:rPr>
        <w:t>like that of the Soviets, nor is it a</w:t>
      </w:r>
      <w:r>
        <w:rPr>
          <w:rStyle w:val="apple-converted-space"/>
          <w:rFonts w:ascii="Arial" w:hAnsi="Arial" w:cs="Arial"/>
          <w:color w:val="252525"/>
          <w:sz w:val="21"/>
          <w:szCs w:val="21"/>
        </w:rPr>
        <w:t> </w:t>
      </w:r>
      <w:hyperlink r:id="rId12" w:tooltip="White Revolution" w:history="1">
        <w:r>
          <w:rPr>
            <w:rStyle w:val="Hyperlink"/>
            <w:rFonts w:ascii="Arial" w:hAnsi="Arial" w:cs="Arial"/>
            <w:color w:val="0B0080"/>
            <w:sz w:val="21"/>
            <w:szCs w:val="21"/>
            <w:u w:val="none"/>
          </w:rPr>
          <w:t>White Revolution</w:t>
        </w:r>
      </w:hyperlink>
      <w:r>
        <w:rPr>
          <w:rStyle w:val="apple-converted-space"/>
          <w:rFonts w:ascii="Arial" w:hAnsi="Arial" w:cs="Arial"/>
          <w:color w:val="252525"/>
          <w:sz w:val="21"/>
          <w:szCs w:val="21"/>
        </w:rPr>
        <w:t> </w:t>
      </w:r>
      <w:r>
        <w:rPr>
          <w:rFonts w:ascii="Arial" w:hAnsi="Arial" w:cs="Arial"/>
          <w:color w:val="252525"/>
          <w:sz w:val="21"/>
          <w:szCs w:val="21"/>
        </w:rPr>
        <w:t>like that of the</w:t>
      </w:r>
      <w:r>
        <w:rPr>
          <w:rStyle w:val="apple-converted-space"/>
          <w:rFonts w:ascii="Arial" w:hAnsi="Arial" w:cs="Arial"/>
          <w:color w:val="252525"/>
          <w:sz w:val="21"/>
          <w:szCs w:val="21"/>
        </w:rPr>
        <w:t> </w:t>
      </w:r>
      <w:hyperlink r:id="rId13" w:tooltip="Mohammad Reza Pahlavi" w:history="1">
        <w:r>
          <w:rPr>
            <w:rStyle w:val="Hyperlink"/>
            <w:rFonts w:ascii="Arial" w:hAnsi="Arial" w:cs="Arial"/>
            <w:color w:val="0B0080"/>
            <w:sz w:val="21"/>
            <w:szCs w:val="21"/>
            <w:u w:val="none"/>
          </w:rPr>
          <w:t>Shah of Iran</w:t>
        </w:r>
      </w:hyperlink>
      <w:r>
        <w:rPr>
          <w:rFonts w:ascii="Arial" w:hAnsi="Arial" w:cs="Arial"/>
          <w:color w:val="252525"/>
          <w:sz w:val="21"/>
          <w:szCs w:val="21"/>
        </w:rPr>
        <w:t xml:space="preserve">. I call it the Green Revolution. </w:t>
      </w:r>
    </w:p>
    <w:p w:rsidR="000D11C1" w:rsidRPr="000D11C1" w:rsidRDefault="000D11C1" w:rsidP="000D11C1">
      <w:pPr>
        <w:shd w:val="clear" w:color="auto" w:fill="FFFFFF"/>
        <w:spacing w:before="72" w:after="0" w:line="336" w:lineRule="atLeast"/>
        <w:outlineLvl w:val="3"/>
        <w:rPr>
          <w:rFonts w:ascii="Arial" w:eastAsia="Times New Roman" w:hAnsi="Arial" w:cs="Arial"/>
          <w:b/>
          <w:bCs/>
          <w:color w:val="000000"/>
          <w:sz w:val="21"/>
          <w:szCs w:val="21"/>
          <w:lang w:eastAsia="en-IN"/>
        </w:rPr>
      </w:pPr>
      <w:r w:rsidRPr="000D11C1">
        <w:rPr>
          <w:rFonts w:ascii="Arial" w:eastAsia="Times New Roman" w:hAnsi="Arial" w:cs="Arial"/>
          <w:b/>
          <w:bCs/>
          <w:color w:val="000000"/>
          <w:sz w:val="21"/>
          <w:lang w:eastAsia="en-IN"/>
        </w:rPr>
        <w:t>Pesticides</w:t>
      </w:r>
    </w:p>
    <w:p w:rsidR="000D11C1" w:rsidRPr="000D11C1" w:rsidRDefault="000D11C1" w:rsidP="000D11C1">
      <w:pPr>
        <w:shd w:val="clear" w:color="auto" w:fill="FFFFFF"/>
        <w:spacing w:before="120" w:after="120" w:line="336" w:lineRule="atLeast"/>
        <w:rPr>
          <w:rFonts w:ascii="Arial" w:eastAsia="Times New Roman" w:hAnsi="Arial" w:cs="Arial"/>
          <w:color w:val="252525"/>
          <w:sz w:val="21"/>
          <w:szCs w:val="21"/>
          <w:lang w:eastAsia="en-IN"/>
        </w:rPr>
      </w:pPr>
      <w:r w:rsidRPr="000D11C1">
        <w:rPr>
          <w:rFonts w:ascii="Arial" w:eastAsia="Times New Roman" w:hAnsi="Arial" w:cs="Arial"/>
          <w:color w:val="252525"/>
          <w:sz w:val="21"/>
          <w:szCs w:val="21"/>
          <w:lang w:eastAsia="en-IN"/>
        </w:rPr>
        <w:t>Green Revolution agriculture relies on extensive use of</w:t>
      </w:r>
      <w:r w:rsidRPr="000D11C1">
        <w:rPr>
          <w:rFonts w:ascii="Arial" w:eastAsia="Times New Roman" w:hAnsi="Arial" w:cs="Arial"/>
          <w:color w:val="252525"/>
          <w:sz w:val="21"/>
          <w:lang w:eastAsia="en-IN"/>
        </w:rPr>
        <w:t> </w:t>
      </w:r>
      <w:hyperlink r:id="rId14" w:tooltip="Pesticides" w:history="1">
        <w:r w:rsidRPr="000D11C1">
          <w:rPr>
            <w:rFonts w:ascii="Arial" w:eastAsia="Times New Roman" w:hAnsi="Arial" w:cs="Arial"/>
            <w:color w:val="0B0080"/>
            <w:sz w:val="21"/>
            <w:u w:val="single"/>
            <w:lang w:eastAsia="en-IN"/>
          </w:rPr>
          <w:t>pesticides</w:t>
        </w:r>
      </w:hyperlink>
      <w:r w:rsidRPr="000D11C1">
        <w:rPr>
          <w:rFonts w:ascii="Arial" w:eastAsia="Times New Roman" w:hAnsi="Arial" w:cs="Arial"/>
          <w:color w:val="252525"/>
          <w:sz w:val="21"/>
          <w:szCs w:val="21"/>
          <w:lang w:eastAsia="en-IN"/>
        </w:rPr>
        <w:t>, which are necessary to limit the high levels of</w:t>
      </w:r>
      <w:r w:rsidRPr="000D11C1">
        <w:rPr>
          <w:rFonts w:ascii="Arial" w:eastAsia="Times New Roman" w:hAnsi="Arial" w:cs="Arial"/>
          <w:color w:val="252525"/>
          <w:sz w:val="21"/>
          <w:lang w:eastAsia="en-IN"/>
        </w:rPr>
        <w:t> </w:t>
      </w:r>
      <w:hyperlink r:id="rId15" w:tooltip="Pest (organism)" w:history="1">
        <w:r w:rsidRPr="000D11C1">
          <w:rPr>
            <w:rFonts w:ascii="Arial" w:eastAsia="Times New Roman" w:hAnsi="Arial" w:cs="Arial"/>
            <w:color w:val="0B0080"/>
            <w:sz w:val="21"/>
            <w:u w:val="single"/>
            <w:lang w:eastAsia="en-IN"/>
          </w:rPr>
          <w:t>pest</w:t>
        </w:r>
      </w:hyperlink>
      <w:r w:rsidRPr="000D11C1">
        <w:rPr>
          <w:rFonts w:ascii="Arial" w:eastAsia="Times New Roman" w:hAnsi="Arial" w:cs="Arial"/>
          <w:color w:val="252525"/>
          <w:sz w:val="21"/>
          <w:lang w:eastAsia="en-IN"/>
        </w:rPr>
        <w:t> </w:t>
      </w:r>
      <w:r w:rsidRPr="000D11C1">
        <w:rPr>
          <w:rFonts w:ascii="Arial" w:eastAsia="Times New Roman" w:hAnsi="Arial" w:cs="Arial"/>
          <w:color w:val="252525"/>
          <w:sz w:val="21"/>
          <w:szCs w:val="21"/>
          <w:lang w:eastAsia="en-IN"/>
        </w:rPr>
        <w:t>damage that inevitably occur in</w:t>
      </w:r>
      <w:r w:rsidRPr="000D11C1">
        <w:rPr>
          <w:rFonts w:ascii="Arial" w:eastAsia="Times New Roman" w:hAnsi="Arial" w:cs="Arial"/>
          <w:color w:val="252525"/>
          <w:sz w:val="21"/>
          <w:lang w:eastAsia="en-IN"/>
        </w:rPr>
        <w:t> </w:t>
      </w:r>
      <w:proofErr w:type="spellStart"/>
      <w:r w:rsidRPr="000D11C1">
        <w:rPr>
          <w:rFonts w:ascii="Arial" w:eastAsia="Times New Roman" w:hAnsi="Arial" w:cs="Arial"/>
          <w:color w:val="252525"/>
          <w:sz w:val="21"/>
          <w:szCs w:val="21"/>
          <w:lang w:eastAsia="en-IN"/>
        </w:rPr>
        <w:fldChar w:fldCharType="begin"/>
      </w:r>
      <w:r w:rsidRPr="000D11C1">
        <w:rPr>
          <w:rFonts w:ascii="Arial" w:eastAsia="Times New Roman" w:hAnsi="Arial" w:cs="Arial"/>
          <w:color w:val="252525"/>
          <w:sz w:val="21"/>
          <w:szCs w:val="21"/>
          <w:lang w:eastAsia="en-IN"/>
        </w:rPr>
        <w:instrText xml:space="preserve"> HYPERLINK "http://en.wikipedia.org/wiki/Monocropping" \o "Monocropping" </w:instrText>
      </w:r>
      <w:r w:rsidRPr="000D11C1">
        <w:rPr>
          <w:rFonts w:ascii="Arial" w:eastAsia="Times New Roman" w:hAnsi="Arial" w:cs="Arial"/>
          <w:color w:val="252525"/>
          <w:sz w:val="21"/>
          <w:szCs w:val="21"/>
          <w:lang w:eastAsia="en-IN"/>
        </w:rPr>
        <w:fldChar w:fldCharType="separate"/>
      </w:r>
      <w:r w:rsidRPr="000D11C1">
        <w:rPr>
          <w:rFonts w:ascii="Arial" w:eastAsia="Times New Roman" w:hAnsi="Arial" w:cs="Arial"/>
          <w:color w:val="0B0080"/>
          <w:sz w:val="21"/>
          <w:u w:val="single"/>
          <w:lang w:eastAsia="en-IN"/>
        </w:rPr>
        <w:t>monocropping</w:t>
      </w:r>
      <w:proofErr w:type="spellEnd"/>
      <w:r w:rsidRPr="000D11C1">
        <w:rPr>
          <w:rFonts w:ascii="Arial" w:eastAsia="Times New Roman" w:hAnsi="Arial" w:cs="Arial"/>
          <w:color w:val="252525"/>
          <w:sz w:val="21"/>
          <w:szCs w:val="21"/>
          <w:lang w:eastAsia="en-IN"/>
        </w:rPr>
        <w:fldChar w:fldCharType="end"/>
      </w:r>
      <w:r w:rsidRPr="000D11C1">
        <w:rPr>
          <w:rFonts w:ascii="Arial" w:eastAsia="Times New Roman" w:hAnsi="Arial" w:cs="Arial"/>
          <w:color w:val="252525"/>
          <w:sz w:val="21"/>
          <w:lang w:eastAsia="en-IN"/>
        </w:rPr>
        <w:t> </w:t>
      </w:r>
      <w:r w:rsidRPr="000D11C1">
        <w:rPr>
          <w:rFonts w:ascii="Arial" w:eastAsia="Times New Roman" w:hAnsi="Arial" w:cs="Arial"/>
          <w:color w:val="252525"/>
          <w:sz w:val="21"/>
          <w:szCs w:val="21"/>
          <w:lang w:eastAsia="en-IN"/>
        </w:rPr>
        <w:t>– the practice of producing or growing one single crop over a wide area.</w:t>
      </w:r>
    </w:p>
    <w:p w:rsidR="000D11C1" w:rsidRPr="000D11C1" w:rsidRDefault="000D11C1" w:rsidP="000D11C1">
      <w:pPr>
        <w:shd w:val="clear" w:color="auto" w:fill="FFFFFF"/>
        <w:spacing w:before="72" w:after="0" w:line="336" w:lineRule="atLeast"/>
        <w:outlineLvl w:val="3"/>
        <w:rPr>
          <w:rFonts w:ascii="Arial" w:eastAsia="Times New Roman" w:hAnsi="Arial" w:cs="Arial"/>
          <w:b/>
          <w:bCs/>
          <w:color w:val="000000"/>
          <w:sz w:val="21"/>
          <w:szCs w:val="21"/>
          <w:lang w:eastAsia="en-IN"/>
        </w:rPr>
      </w:pPr>
      <w:r w:rsidRPr="000D11C1">
        <w:rPr>
          <w:rFonts w:ascii="Arial" w:eastAsia="Times New Roman" w:hAnsi="Arial" w:cs="Arial"/>
          <w:b/>
          <w:bCs/>
          <w:color w:val="000000"/>
          <w:sz w:val="21"/>
          <w:lang w:eastAsia="en-IN"/>
        </w:rPr>
        <w:t>Biodiversity</w:t>
      </w:r>
    </w:p>
    <w:p w:rsidR="000D11C1" w:rsidRPr="000D11C1" w:rsidRDefault="000D11C1" w:rsidP="000D11C1">
      <w:pPr>
        <w:shd w:val="clear" w:color="auto" w:fill="FFFFFF"/>
        <w:spacing w:before="120" w:after="120" w:line="336" w:lineRule="atLeast"/>
        <w:rPr>
          <w:rFonts w:ascii="Arial" w:eastAsia="Times New Roman" w:hAnsi="Arial" w:cs="Arial"/>
          <w:color w:val="252525"/>
          <w:sz w:val="21"/>
          <w:szCs w:val="21"/>
          <w:lang w:eastAsia="en-IN"/>
        </w:rPr>
      </w:pPr>
      <w:r w:rsidRPr="000D11C1">
        <w:rPr>
          <w:rFonts w:ascii="Arial" w:eastAsia="Times New Roman" w:hAnsi="Arial" w:cs="Arial"/>
          <w:color w:val="252525"/>
          <w:sz w:val="21"/>
          <w:szCs w:val="21"/>
          <w:lang w:eastAsia="en-IN"/>
        </w:rPr>
        <w:t>The spread of Green Revolution agriculture affected both agricultural</w:t>
      </w:r>
      <w:r w:rsidRPr="000D11C1">
        <w:rPr>
          <w:rFonts w:ascii="Arial" w:eastAsia="Times New Roman" w:hAnsi="Arial" w:cs="Arial"/>
          <w:color w:val="252525"/>
          <w:sz w:val="21"/>
          <w:lang w:eastAsia="en-IN"/>
        </w:rPr>
        <w:t> </w:t>
      </w:r>
      <w:hyperlink r:id="rId16" w:tooltip="Biodiversity" w:history="1">
        <w:r w:rsidRPr="000D11C1">
          <w:rPr>
            <w:rFonts w:ascii="Arial" w:eastAsia="Times New Roman" w:hAnsi="Arial" w:cs="Arial"/>
            <w:color w:val="0B0080"/>
            <w:sz w:val="21"/>
            <w:u w:val="single"/>
            <w:lang w:eastAsia="en-IN"/>
          </w:rPr>
          <w:t>biodiversity</w:t>
        </w:r>
      </w:hyperlink>
      <w:r w:rsidRPr="000D11C1">
        <w:rPr>
          <w:rFonts w:ascii="Arial" w:eastAsia="Times New Roman" w:hAnsi="Arial" w:cs="Arial"/>
          <w:color w:val="252525"/>
          <w:sz w:val="21"/>
          <w:lang w:eastAsia="en-IN"/>
        </w:rPr>
        <w:t> </w:t>
      </w:r>
      <w:r w:rsidRPr="000D11C1">
        <w:rPr>
          <w:rFonts w:ascii="Arial" w:eastAsia="Times New Roman" w:hAnsi="Arial" w:cs="Arial"/>
          <w:color w:val="252525"/>
          <w:sz w:val="21"/>
          <w:szCs w:val="21"/>
          <w:lang w:eastAsia="en-IN"/>
        </w:rPr>
        <w:t>and wild biodiversity.</w:t>
      </w:r>
      <w:hyperlink r:id="rId17" w:anchor="cite_note-rice-robbery-40" w:history="1">
        <w:r w:rsidRPr="000D11C1">
          <w:rPr>
            <w:rFonts w:ascii="Arial" w:eastAsia="Times New Roman" w:hAnsi="Arial" w:cs="Arial"/>
            <w:color w:val="0B0080"/>
            <w:sz w:val="21"/>
            <w:u w:val="single"/>
            <w:vertAlign w:val="superscript"/>
            <w:lang w:eastAsia="en-IN"/>
          </w:rPr>
          <w:t>[40]</w:t>
        </w:r>
      </w:hyperlink>
      <w:r w:rsidRPr="000D11C1">
        <w:rPr>
          <w:rFonts w:ascii="Arial" w:eastAsia="Times New Roman" w:hAnsi="Arial" w:cs="Arial"/>
          <w:color w:val="252525"/>
          <w:sz w:val="21"/>
          <w:lang w:eastAsia="en-IN"/>
        </w:rPr>
        <w:t> </w:t>
      </w:r>
      <w:r w:rsidRPr="000D11C1">
        <w:rPr>
          <w:rFonts w:ascii="Arial" w:eastAsia="Times New Roman" w:hAnsi="Arial" w:cs="Arial"/>
          <w:color w:val="252525"/>
          <w:sz w:val="21"/>
          <w:szCs w:val="21"/>
          <w:lang w:eastAsia="en-IN"/>
        </w:rPr>
        <w:t>There is little disagreement that the Green Revolution acted to reduce agricultural biodiversity, as it relied on just a few high-yield varieties of each crop.</w:t>
      </w:r>
    </w:p>
    <w:p w:rsidR="000D11C1" w:rsidRPr="000D11C1" w:rsidRDefault="000D11C1" w:rsidP="000D11C1">
      <w:pPr>
        <w:shd w:val="clear" w:color="auto" w:fill="FFFFFF"/>
        <w:spacing w:before="120" w:after="120" w:line="336" w:lineRule="atLeast"/>
        <w:rPr>
          <w:rFonts w:ascii="Arial" w:eastAsia="Times New Roman" w:hAnsi="Arial" w:cs="Arial"/>
          <w:color w:val="252525"/>
          <w:sz w:val="21"/>
          <w:szCs w:val="21"/>
          <w:lang w:eastAsia="en-IN"/>
        </w:rPr>
      </w:pPr>
      <w:r w:rsidRPr="000D11C1">
        <w:rPr>
          <w:rFonts w:ascii="Arial" w:eastAsia="Times New Roman" w:hAnsi="Arial" w:cs="Arial"/>
          <w:color w:val="252525"/>
          <w:sz w:val="21"/>
          <w:szCs w:val="21"/>
          <w:lang w:eastAsia="en-IN"/>
        </w:rPr>
        <w:t>This has led to concerns about the susceptibility of a food supply to pathogens that cannot be controlled by agrochemicals, as well as the permanent loss of many valuable genetic traits bred into traditional varieties over thousands of years. To address these concerns, massive seed banks such as</w:t>
      </w:r>
      <w:r w:rsidRPr="000D11C1">
        <w:rPr>
          <w:rFonts w:ascii="Arial" w:eastAsia="Times New Roman" w:hAnsi="Arial" w:cs="Arial"/>
          <w:color w:val="252525"/>
          <w:sz w:val="21"/>
          <w:lang w:eastAsia="en-IN"/>
        </w:rPr>
        <w:t> </w:t>
      </w:r>
      <w:hyperlink r:id="rId18" w:tooltip="Consultative Group on International Agricultural Research" w:history="1">
        <w:r w:rsidRPr="000D11C1">
          <w:rPr>
            <w:rFonts w:ascii="Arial" w:eastAsia="Times New Roman" w:hAnsi="Arial" w:cs="Arial"/>
            <w:color w:val="0B0080"/>
            <w:sz w:val="21"/>
            <w:u w:val="single"/>
            <w:lang w:eastAsia="en-IN"/>
          </w:rPr>
          <w:t>Consultative Group on International Agricultural Research</w:t>
        </w:r>
      </w:hyperlink>
      <w:r w:rsidRPr="000D11C1">
        <w:rPr>
          <w:rFonts w:ascii="Arial" w:eastAsia="Times New Roman" w:hAnsi="Arial" w:cs="Arial"/>
          <w:color w:val="252525"/>
          <w:sz w:val="21"/>
          <w:szCs w:val="21"/>
          <w:lang w:eastAsia="en-IN"/>
        </w:rPr>
        <w:t>’s (CGIAR) International Plant Genetic Resources Institute (now</w:t>
      </w:r>
      <w:r w:rsidRPr="000D11C1">
        <w:rPr>
          <w:rFonts w:ascii="Arial" w:eastAsia="Times New Roman" w:hAnsi="Arial" w:cs="Arial"/>
          <w:color w:val="252525"/>
          <w:sz w:val="21"/>
          <w:lang w:eastAsia="en-IN"/>
        </w:rPr>
        <w:t> </w:t>
      </w:r>
      <w:proofErr w:type="spellStart"/>
      <w:r w:rsidRPr="000D11C1">
        <w:rPr>
          <w:rFonts w:ascii="Arial" w:eastAsia="Times New Roman" w:hAnsi="Arial" w:cs="Arial"/>
          <w:color w:val="252525"/>
          <w:sz w:val="21"/>
          <w:szCs w:val="21"/>
          <w:lang w:eastAsia="en-IN"/>
        </w:rPr>
        <w:fldChar w:fldCharType="begin"/>
      </w:r>
      <w:r w:rsidRPr="000D11C1">
        <w:rPr>
          <w:rFonts w:ascii="Arial" w:eastAsia="Times New Roman" w:hAnsi="Arial" w:cs="Arial"/>
          <w:color w:val="252525"/>
          <w:sz w:val="21"/>
          <w:szCs w:val="21"/>
          <w:lang w:eastAsia="en-IN"/>
        </w:rPr>
        <w:instrText xml:space="preserve"> HYPERLINK "http://en.wikipedia.org/wiki/Bioversity_International" \o "Bioversity International" </w:instrText>
      </w:r>
      <w:r w:rsidRPr="000D11C1">
        <w:rPr>
          <w:rFonts w:ascii="Arial" w:eastAsia="Times New Roman" w:hAnsi="Arial" w:cs="Arial"/>
          <w:color w:val="252525"/>
          <w:sz w:val="21"/>
          <w:szCs w:val="21"/>
          <w:lang w:eastAsia="en-IN"/>
        </w:rPr>
        <w:fldChar w:fldCharType="separate"/>
      </w:r>
      <w:r w:rsidRPr="000D11C1">
        <w:rPr>
          <w:rFonts w:ascii="Arial" w:eastAsia="Times New Roman" w:hAnsi="Arial" w:cs="Arial"/>
          <w:color w:val="0B0080"/>
          <w:sz w:val="21"/>
          <w:u w:val="single"/>
          <w:lang w:eastAsia="en-IN"/>
        </w:rPr>
        <w:t>Bioversity</w:t>
      </w:r>
      <w:proofErr w:type="spellEnd"/>
      <w:r w:rsidRPr="000D11C1">
        <w:rPr>
          <w:rFonts w:ascii="Arial" w:eastAsia="Times New Roman" w:hAnsi="Arial" w:cs="Arial"/>
          <w:color w:val="0B0080"/>
          <w:sz w:val="21"/>
          <w:u w:val="single"/>
          <w:lang w:eastAsia="en-IN"/>
        </w:rPr>
        <w:t xml:space="preserve"> International</w:t>
      </w:r>
      <w:r w:rsidRPr="000D11C1">
        <w:rPr>
          <w:rFonts w:ascii="Arial" w:eastAsia="Times New Roman" w:hAnsi="Arial" w:cs="Arial"/>
          <w:color w:val="252525"/>
          <w:sz w:val="21"/>
          <w:szCs w:val="21"/>
          <w:lang w:eastAsia="en-IN"/>
        </w:rPr>
        <w:fldChar w:fldCharType="end"/>
      </w:r>
      <w:r w:rsidRPr="000D11C1">
        <w:rPr>
          <w:rFonts w:ascii="Arial" w:eastAsia="Times New Roman" w:hAnsi="Arial" w:cs="Arial"/>
          <w:color w:val="252525"/>
          <w:sz w:val="21"/>
          <w:szCs w:val="21"/>
          <w:lang w:eastAsia="en-IN"/>
        </w:rPr>
        <w:t>) have been established (see</w:t>
      </w:r>
      <w:r w:rsidRPr="000D11C1">
        <w:rPr>
          <w:rFonts w:ascii="Arial" w:eastAsia="Times New Roman" w:hAnsi="Arial" w:cs="Arial"/>
          <w:color w:val="252525"/>
          <w:sz w:val="21"/>
          <w:lang w:eastAsia="en-IN"/>
        </w:rPr>
        <w:t> </w:t>
      </w:r>
      <w:hyperlink r:id="rId19" w:tooltip="Svalbard Global Seed Vault" w:history="1">
        <w:r w:rsidRPr="000D11C1">
          <w:rPr>
            <w:rFonts w:ascii="Arial" w:eastAsia="Times New Roman" w:hAnsi="Arial" w:cs="Arial"/>
            <w:color w:val="0B0080"/>
            <w:sz w:val="21"/>
            <w:u w:val="single"/>
            <w:lang w:eastAsia="en-IN"/>
          </w:rPr>
          <w:t>Svalbard Global Seed Vault</w:t>
        </w:r>
      </w:hyperlink>
      <w:r w:rsidRPr="000D11C1">
        <w:rPr>
          <w:rFonts w:ascii="Arial" w:eastAsia="Times New Roman" w:hAnsi="Arial" w:cs="Arial"/>
          <w:color w:val="252525"/>
          <w:sz w:val="21"/>
          <w:szCs w:val="21"/>
          <w:lang w:eastAsia="en-IN"/>
        </w:rPr>
        <w:t>).</w:t>
      </w:r>
    </w:p>
    <w:p w:rsidR="000D11C1" w:rsidRPr="000D11C1" w:rsidRDefault="000D11C1" w:rsidP="000D11C1">
      <w:pPr>
        <w:shd w:val="clear" w:color="auto" w:fill="FFFFFF"/>
        <w:spacing w:before="120" w:after="120" w:line="336" w:lineRule="atLeast"/>
        <w:rPr>
          <w:rFonts w:ascii="Arial" w:eastAsia="Times New Roman" w:hAnsi="Arial" w:cs="Arial"/>
          <w:color w:val="252525"/>
          <w:sz w:val="21"/>
          <w:szCs w:val="21"/>
          <w:lang w:eastAsia="en-IN"/>
        </w:rPr>
      </w:pPr>
      <w:r w:rsidRPr="000D11C1">
        <w:rPr>
          <w:rFonts w:ascii="Arial" w:eastAsia="Times New Roman" w:hAnsi="Arial" w:cs="Arial"/>
          <w:color w:val="252525"/>
          <w:sz w:val="21"/>
          <w:szCs w:val="21"/>
          <w:lang w:eastAsia="en-IN"/>
        </w:rPr>
        <w:t>There are varying opinions about the effect of the Green Revolution on wild biodiversity. One hypothesis speculates that by increasing production per unit of land area, agriculture will not need to expand into new, uncultivated areas to feed a growing human population.</w:t>
      </w:r>
      <w:hyperlink r:id="rId20" w:anchor="cite_note-Davies2003-47" w:history="1">
        <w:r w:rsidRPr="000D11C1">
          <w:rPr>
            <w:rFonts w:ascii="Arial" w:eastAsia="Times New Roman" w:hAnsi="Arial" w:cs="Arial"/>
            <w:color w:val="0B0080"/>
            <w:sz w:val="21"/>
            <w:u w:val="single"/>
            <w:vertAlign w:val="superscript"/>
            <w:lang w:eastAsia="en-IN"/>
          </w:rPr>
          <w:t>[47]</w:t>
        </w:r>
      </w:hyperlink>
      <w:r w:rsidRPr="000D11C1">
        <w:rPr>
          <w:rFonts w:ascii="Arial" w:eastAsia="Times New Roman" w:hAnsi="Arial" w:cs="Arial"/>
          <w:color w:val="252525"/>
          <w:sz w:val="21"/>
          <w:lang w:eastAsia="en-IN"/>
        </w:rPr>
        <w:t> </w:t>
      </w:r>
      <w:r w:rsidRPr="000D11C1">
        <w:rPr>
          <w:rFonts w:ascii="Arial" w:eastAsia="Times New Roman" w:hAnsi="Arial" w:cs="Arial"/>
          <w:color w:val="252525"/>
          <w:sz w:val="21"/>
          <w:szCs w:val="21"/>
          <w:lang w:eastAsia="en-IN"/>
        </w:rPr>
        <w:t>However, land degradation and soil nutrients depletion have forced farmers to clear up formerly forested areas in order to keep up with production.</w:t>
      </w:r>
      <w:r w:rsidRPr="000D11C1">
        <w:rPr>
          <w:rFonts w:ascii="Arial" w:eastAsia="Times New Roman" w:hAnsi="Arial" w:cs="Arial"/>
          <w:color w:val="252525"/>
          <w:sz w:val="21"/>
          <w:lang w:eastAsia="en-IN"/>
        </w:rPr>
        <w:t> </w:t>
      </w:r>
      <w:r w:rsidRPr="000D11C1">
        <w:rPr>
          <w:rFonts w:ascii="Arial" w:eastAsia="Times New Roman" w:hAnsi="Arial" w:cs="Arial"/>
          <w:color w:val="252525"/>
          <w:sz w:val="21"/>
          <w:szCs w:val="21"/>
          <w:lang w:eastAsia="en-IN"/>
        </w:rPr>
        <w:t>A counter-hypothesis speculates that biodiversity was sacrificed because traditional systems of agriculture that were displaced sometimes incorporated practices to preserve wild biodiversity, and because the Green Revolution expanded agricultural development into new areas where it was once unprofitable or too arid. For example, the development of wheat varieties tolerant to acid soil conditions with high aluminium content, permitted the introduction of agriculture in sensitive</w:t>
      </w:r>
      <w:r w:rsidRPr="000D11C1">
        <w:rPr>
          <w:rFonts w:ascii="Arial" w:eastAsia="Times New Roman" w:hAnsi="Arial" w:cs="Arial"/>
          <w:color w:val="252525"/>
          <w:sz w:val="21"/>
          <w:lang w:eastAsia="en-IN"/>
        </w:rPr>
        <w:t> </w:t>
      </w:r>
      <w:hyperlink r:id="rId21" w:tooltip="Wildlife of Brazil" w:history="1">
        <w:r w:rsidRPr="000D11C1">
          <w:rPr>
            <w:rFonts w:ascii="Arial" w:eastAsia="Times New Roman" w:hAnsi="Arial" w:cs="Arial"/>
            <w:color w:val="0B0080"/>
            <w:sz w:val="21"/>
            <w:u w:val="single"/>
            <w:lang w:eastAsia="en-IN"/>
          </w:rPr>
          <w:t>Brazilian ecosystems</w:t>
        </w:r>
      </w:hyperlink>
      <w:r w:rsidRPr="000D11C1">
        <w:rPr>
          <w:rFonts w:ascii="Arial" w:eastAsia="Times New Roman" w:hAnsi="Arial" w:cs="Arial"/>
          <w:color w:val="252525"/>
          <w:sz w:val="21"/>
          <w:lang w:eastAsia="en-IN"/>
        </w:rPr>
        <w:t> </w:t>
      </w:r>
      <w:r w:rsidRPr="000D11C1">
        <w:rPr>
          <w:rFonts w:ascii="Arial" w:eastAsia="Times New Roman" w:hAnsi="Arial" w:cs="Arial"/>
          <w:color w:val="252525"/>
          <w:sz w:val="21"/>
          <w:szCs w:val="21"/>
          <w:lang w:eastAsia="en-IN"/>
        </w:rPr>
        <w:t>as</w:t>
      </w:r>
      <w:r w:rsidRPr="000D11C1">
        <w:rPr>
          <w:rFonts w:ascii="Arial" w:eastAsia="Times New Roman" w:hAnsi="Arial" w:cs="Arial"/>
          <w:color w:val="252525"/>
          <w:sz w:val="21"/>
          <w:lang w:eastAsia="en-IN"/>
        </w:rPr>
        <w:t> </w:t>
      </w:r>
      <w:proofErr w:type="spellStart"/>
      <w:r w:rsidRPr="000D11C1">
        <w:rPr>
          <w:rFonts w:ascii="Arial" w:eastAsia="Times New Roman" w:hAnsi="Arial" w:cs="Arial"/>
          <w:color w:val="252525"/>
          <w:sz w:val="21"/>
          <w:szCs w:val="21"/>
          <w:lang w:eastAsia="en-IN"/>
        </w:rPr>
        <w:fldChar w:fldCharType="begin"/>
      </w:r>
      <w:r w:rsidRPr="000D11C1">
        <w:rPr>
          <w:rFonts w:ascii="Arial" w:eastAsia="Times New Roman" w:hAnsi="Arial" w:cs="Arial"/>
          <w:color w:val="252525"/>
          <w:sz w:val="21"/>
          <w:szCs w:val="21"/>
          <w:lang w:eastAsia="en-IN"/>
        </w:rPr>
        <w:instrText xml:space="preserve"> HYPERLINK "http://en.wikipedia.org/wiki/Cerrado" \o "Cerrado" </w:instrText>
      </w:r>
      <w:r w:rsidRPr="000D11C1">
        <w:rPr>
          <w:rFonts w:ascii="Arial" w:eastAsia="Times New Roman" w:hAnsi="Arial" w:cs="Arial"/>
          <w:color w:val="252525"/>
          <w:sz w:val="21"/>
          <w:szCs w:val="21"/>
          <w:lang w:eastAsia="en-IN"/>
        </w:rPr>
        <w:fldChar w:fldCharType="separate"/>
      </w:r>
      <w:r w:rsidRPr="000D11C1">
        <w:rPr>
          <w:rFonts w:ascii="Arial" w:eastAsia="Times New Roman" w:hAnsi="Arial" w:cs="Arial"/>
          <w:color w:val="0B0080"/>
          <w:sz w:val="21"/>
          <w:u w:val="single"/>
          <w:lang w:eastAsia="en-IN"/>
        </w:rPr>
        <w:t>Cerrado</w:t>
      </w:r>
      <w:proofErr w:type="spellEnd"/>
      <w:r w:rsidRPr="000D11C1">
        <w:rPr>
          <w:rFonts w:ascii="Arial" w:eastAsia="Times New Roman" w:hAnsi="Arial" w:cs="Arial"/>
          <w:color w:val="252525"/>
          <w:sz w:val="21"/>
          <w:szCs w:val="21"/>
          <w:lang w:eastAsia="en-IN"/>
        </w:rPr>
        <w:fldChar w:fldCharType="end"/>
      </w:r>
      <w:r w:rsidRPr="000D11C1">
        <w:rPr>
          <w:rFonts w:ascii="Arial" w:eastAsia="Times New Roman" w:hAnsi="Arial" w:cs="Arial"/>
          <w:color w:val="252525"/>
          <w:sz w:val="21"/>
          <w:lang w:eastAsia="en-IN"/>
        </w:rPr>
        <w:t> </w:t>
      </w:r>
      <w:hyperlink r:id="rId22" w:tooltip="Tropical savanna climate" w:history="1">
        <w:r w:rsidRPr="000D11C1">
          <w:rPr>
            <w:rFonts w:ascii="Arial" w:eastAsia="Times New Roman" w:hAnsi="Arial" w:cs="Arial"/>
            <w:color w:val="0B0080"/>
            <w:sz w:val="21"/>
            <w:u w:val="single"/>
            <w:lang w:eastAsia="en-IN"/>
          </w:rPr>
          <w:t>semi-humid</w:t>
        </w:r>
      </w:hyperlink>
      <w:r w:rsidRPr="000D11C1">
        <w:rPr>
          <w:rFonts w:ascii="Arial" w:eastAsia="Times New Roman" w:hAnsi="Arial" w:cs="Arial"/>
          <w:color w:val="252525"/>
          <w:sz w:val="21"/>
          <w:lang w:eastAsia="en-IN"/>
        </w:rPr>
        <w:t> </w:t>
      </w:r>
      <w:hyperlink r:id="rId23" w:tooltip="Tropical savanna" w:history="1">
        <w:r w:rsidRPr="000D11C1">
          <w:rPr>
            <w:rFonts w:ascii="Arial" w:eastAsia="Times New Roman" w:hAnsi="Arial" w:cs="Arial"/>
            <w:color w:val="0B0080"/>
            <w:sz w:val="21"/>
            <w:u w:val="single"/>
            <w:lang w:eastAsia="en-IN"/>
          </w:rPr>
          <w:t xml:space="preserve">tropical </w:t>
        </w:r>
        <w:proofErr w:type="spellStart"/>
        <w:r w:rsidRPr="000D11C1">
          <w:rPr>
            <w:rFonts w:ascii="Arial" w:eastAsia="Times New Roman" w:hAnsi="Arial" w:cs="Arial"/>
            <w:color w:val="0B0080"/>
            <w:sz w:val="21"/>
            <w:u w:val="single"/>
            <w:lang w:eastAsia="en-IN"/>
          </w:rPr>
          <w:t>savanna</w:t>
        </w:r>
        <w:proofErr w:type="spellEnd"/>
      </w:hyperlink>
      <w:r w:rsidRPr="000D11C1">
        <w:rPr>
          <w:rFonts w:ascii="Arial" w:eastAsia="Times New Roman" w:hAnsi="Arial" w:cs="Arial"/>
          <w:color w:val="252525"/>
          <w:sz w:val="21"/>
          <w:lang w:eastAsia="en-IN"/>
        </w:rPr>
        <w:t> </w:t>
      </w:r>
      <w:r w:rsidRPr="000D11C1">
        <w:rPr>
          <w:rFonts w:ascii="Arial" w:eastAsia="Times New Roman" w:hAnsi="Arial" w:cs="Arial"/>
          <w:color w:val="252525"/>
          <w:sz w:val="21"/>
          <w:szCs w:val="21"/>
          <w:lang w:eastAsia="en-IN"/>
        </w:rPr>
        <w:t>and</w:t>
      </w:r>
      <w:r w:rsidRPr="000D11C1">
        <w:rPr>
          <w:rFonts w:ascii="Arial" w:eastAsia="Times New Roman" w:hAnsi="Arial" w:cs="Arial"/>
          <w:color w:val="252525"/>
          <w:sz w:val="21"/>
          <w:lang w:eastAsia="en-IN"/>
        </w:rPr>
        <w:t> </w:t>
      </w:r>
      <w:hyperlink r:id="rId24" w:tooltip="Amazon rainforest" w:history="1">
        <w:r w:rsidRPr="000D11C1">
          <w:rPr>
            <w:rFonts w:ascii="Arial" w:eastAsia="Times New Roman" w:hAnsi="Arial" w:cs="Arial"/>
            <w:color w:val="0B0080"/>
            <w:sz w:val="21"/>
            <w:u w:val="single"/>
            <w:lang w:eastAsia="en-IN"/>
          </w:rPr>
          <w:t>Amazon rainforest</w:t>
        </w:r>
      </w:hyperlink>
      <w:r w:rsidRPr="000D11C1">
        <w:rPr>
          <w:rFonts w:ascii="Arial" w:eastAsia="Times New Roman" w:hAnsi="Arial" w:cs="Arial"/>
          <w:color w:val="252525"/>
          <w:sz w:val="21"/>
          <w:lang w:eastAsia="en-IN"/>
        </w:rPr>
        <w:t> </w:t>
      </w:r>
      <w:r w:rsidRPr="000D11C1">
        <w:rPr>
          <w:rFonts w:ascii="Arial" w:eastAsia="Times New Roman" w:hAnsi="Arial" w:cs="Arial"/>
          <w:color w:val="252525"/>
          <w:sz w:val="21"/>
          <w:szCs w:val="21"/>
          <w:lang w:eastAsia="en-IN"/>
        </w:rPr>
        <w:t xml:space="preserve">in the </w:t>
      </w:r>
      <w:proofErr w:type="spellStart"/>
      <w:r w:rsidRPr="000D11C1">
        <w:rPr>
          <w:rFonts w:ascii="Arial" w:eastAsia="Times New Roman" w:hAnsi="Arial" w:cs="Arial"/>
          <w:color w:val="252525"/>
          <w:sz w:val="21"/>
          <w:szCs w:val="21"/>
          <w:lang w:eastAsia="en-IN"/>
        </w:rPr>
        <w:t>geoeconomic</w:t>
      </w:r>
      <w:proofErr w:type="spellEnd"/>
      <w:r w:rsidRPr="000D11C1">
        <w:rPr>
          <w:rFonts w:ascii="Arial" w:eastAsia="Times New Roman" w:hAnsi="Arial" w:cs="Arial"/>
          <w:color w:val="252525"/>
          <w:sz w:val="21"/>
          <w:szCs w:val="21"/>
          <w:lang w:eastAsia="en-IN"/>
        </w:rPr>
        <w:t xml:space="preserve"> </w:t>
      </w:r>
      <w:proofErr w:type="spellStart"/>
      <w:r w:rsidRPr="000D11C1">
        <w:rPr>
          <w:rFonts w:ascii="Arial" w:eastAsia="Times New Roman" w:hAnsi="Arial" w:cs="Arial"/>
          <w:color w:val="252525"/>
          <w:sz w:val="21"/>
          <w:szCs w:val="21"/>
          <w:lang w:eastAsia="en-IN"/>
        </w:rPr>
        <w:t>macroregions</w:t>
      </w:r>
      <w:proofErr w:type="spellEnd"/>
      <w:r w:rsidRPr="000D11C1">
        <w:rPr>
          <w:rFonts w:ascii="Arial" w:eastAsia="Times New Roman" w:hAnsi="Arial" w:cs="Arial"/>
          <w:color w:val="252525"/>
          <w:sz w:val="21"/>
          <w:szCs w:val="21"/>
          <w:lang w:eastAsia="en-IN"/>
        </w:rPr>
        <w:t xml:space="preserve"> of</w:t>
      </w:r>
      <w:r w:rsidRPr="000D11C1">
        <w:rPr>
          <w:rFonts w:ascii="Arial" w:eastAsia="Times New Roman" w:hAnsi="Arial" w:cs="Arial"/>
          <w:color w:val="252525"/>
          <w:sz w:val="21"/>
          <w:lang w:eastAsia="en-IN"/>
        </w:rPr>
        <w:t> </w:t>
      </w:r>
      <w:r w:rsidRPr="000D11C1">
        <w:rPr>
          <w:rFonts w:ascii="Arial" w:eastAsia="Times New Roman" w:hAnsi="Arial" w:cs="Arial"/>
          <w:color w:val="0B0080"/>
          <w:sz w:val="21"/>
          <w:u w:val="single"/>
          <w:lang w:eastAsia="en-IN"/>
        </w:rPr>
        <w:t>Centro-</w:t>
      </w:r>
      <w:proofErr w:type="spellStart"/>
      <w:r w:rsidRPr="000D11C1">
        <w:rPr>
          <w:rFonts w:ascii="Arial" w:eastAsia="Times New Roman" w:hAnsi="Arial" w:cs="Arial"/>
          <w:color w:val="0B0080"/>
          <w:sz w:val="21"/>
          <w:u w:val="single"/>
          <w:lang w:eastAsia="en-IN"/>
        </w:rPr>
        <w:t>Sul</w:t>
      </w:r>
      <w:proofErr w:type="spellEnd"/>
      <w:r w:rsidRPr="000D11C1">
        <w:rPr>
          <w:rFonts w:ascii="Arial" w:eastAsia="Times New Roman" w:hAnsi="Arial" w:cs="Arial"/>
          <w:color w:val="0B0080"/>
          <w:sz w:val="21"/>
          <w:u w:val="single"/>
          <w:lang w:eastAsia="en-IN"/>
        </w:rPr>
        <w:t xml:space="preserve"> and </w:t>
      </w:r>
      <w:proofErr w:type="spellStart"/>
      <w:r w:rsidRPr="000D11C1">
        <w:rPr>
          <w:rFonts w:ascii="Arial" w:eastAsia="Times New Roman" w:hAnsi="Arial" w:cs="Arial"/>
          <w:color w:val="0B0080"/>
          <w:sz w:val="21"/>
          <w:u w:val="single"/>
          <w:lang w:eastAsia="en-IN"/>
        </w:rPr>
        <w:t>Amazônia</w:t>
      </w:r>
      <w:proofErr w:type="spellEnd"/>
      <w:r w:rsidRPr="000D11C1">
        <w:rPr>
          <w:rFonts w:ascii="Arial" w:eastAsia="Times New Roman" w:hAnsi="Arial" w:cs="Arial"/>
          <w:color w:val="252525"/>
          <w:sz w:val="21"/>
          <w:lang w:eastAsia="en-IN"/>
        </w:rPr>
        <w:t> </w:t>
      </w:r>
      <w:r w:rsidRPr="000D11C1">
        <w:rPr>
          <w:rFonts w:ascii="Arial" w:eastAsia="Times New Roman" w:hAnsi="Arial" w:cs="Arial"/>
          <w:color w:val="252525"/>
          <w:sz w:val="21"/>
          <w:szCs w:val="21"/>
          <w:lang w:eastAsia="en-IN"/>
        </w:rPr>
        <w:t xml:space="preserve">Before the Green Revolution, other Brazilian ecosystems were also significantly </w:t>
      </w:r>
      <w:r w:rsidRPr="000D11C1">
        <w:rPr>
          <w:rFonts w:ascii="Arial" w:eastAsia="Times New Roman" w:hAnsi="Arial" w:cs="Arial"/>
          <w:color w:val="252525"/>
          <w:sz w:val="21"/>
          <w:szCs w:val="21"/>
          <w:lang w:eastAsia="en-IN"/>
        </w:rPr>
        <w:lastRenderedPageBreak/>
        <w:t xml:space="preserve">damaged by human activity, such as the once 1st or 2nd main contributor to Brazilian </w:t>
      </w:r>
      <w:proofErr w:type="spellStart"/>
      <w:r w:rsidRPr="000D11C1">
        <w:rPr>
          <w:rFonts w:ascii="Arial" w:eastAsia="Times New Roman" w:hAnsi="Arial" w:cs="Arial"/>
          <w:color w:val="252525"/>
          <w:sz w:val="21"/>
          <w:szCs w:val="21"/>
          <w:lang w:eastAsia="en-IN"/>
        </w:rPr>
        <w:t>megadiversity</w:t>
      </w:r>
      <w:proofErr w:type="spellEnd"/>
      <w:r w:rsidRPr="000D11C1">
        <w:rPr>
          <w:rFonts w:ascii="Arial" w:eastAsia="Times New Roman" w:hAnsi="Arial" w:cs="Arial"/>
          <w:color w:val="252525"/>
          <w:sz w:val="21"/>
          <w:lang w:eastAsia="en-IN"/>
        </w:rPr>
        <w:t> </w:t>
      </w:r>
      <w:hyperlink r:id="rId25" w:tooltip="Mata Atlântica" w:history="1">
        <w:r w:rsidRPr="000D11C1">
          <w:rPr>
            <w:rFonts w:ascii="Arial" w:eastAsia="Times New Roman" w:hAnsi="Arial" w:cs="Arial"/>
            <w:color w:val="0B0080"/>
            <w:sz w:val="21"/>
            <w:u w:val="single"/>
            <w:lang w:eastAsia="en-IN"/>
          </w:rPr>
          <w:t>Atlantic Rainforest</w:t>
        </w:r>
      </w:hyperlink>
      <w:r w:rsidRPr="000D11C1">
        <w:rPr>
          <w:rFonts w:ascii="Arial" w:eastAsia="Times New Roman" w:hAnsi="Arial" w:cs="Arial"/>
          <w:color w:val="252525"/>
          <w:sz w:val="21"/>
          <w:lang w:eastAsia="en-IN"/>
        </w:rPr>
        <w:t> </w:t>
      </w:r>
      <w:r w:rsidRPr="000D11C1">
        <w:rPr>
          <w:rFonts w:ascii="Arial" w:eastAsia="Times New Roman" w:hAnsi="Arial" w:cs="Arial"/>
          <w:color w:val="252525"/>
          <w:sz w:val="21"/>
          <w:szCs w:val="21"/>
          <w:lang w:eastAsia="en-IN"/>
        </w:rPr>
        <w:t>(above 85% of deforestation in the 1980s, about 95% after the 2010s) and the important</w:t>
      </w:r>
      <w:r w:rsidRPr="000D11C1">
        <w:rPr>
          <w:rFonts w:ascii="Arial" w:eastAsia="Times New Roman" w:hAnsi="Arial" w:cs="Arial"/>
          <w:color w:val="252525"/>
          <w:sz w:val="21"/>
          <w:lang w:eastAsia="en-IN"/>
        </w:rPr>
        <w:t> </w:t>
      </w:r>
      <w:hyperlink r:id="rId26" w:tooltip="Xeric shrubland" w:history="1">
        <w:r w:rsidRPr="000D11C1">
          <w:rPr>
            <w:rFonts w:ascii="Arial" w:eastAsia="Times New Roman" w:hAnsi="Arial" w:cs="Arial"/>
            <w:color w:val="0B0080"/>
            <w:sz w:val="21"/>
            <w:u w:val="single"/>
            <w:lang w:eastAsia="en-IN"/>
          </w:rPr>
          <w:t xml:space="preserve">xeric </w:t>
        </w:r>
        <w:proofErr w:type="spellStart"/>
        <w:r w:rsidRPr="000D11C1">
          <w:rPr>
            <w:rFonts w:ascii="Arial" w:eastAsia="Times New Roman" w:hAnsi="Arial" w:cs="Arial"/>
            <w:color w:val="0B0080"/>
            <w:sz w:val="21"/>
            <w:u w:val="single"/>
            <w:lang w:eastAsia="en-IN"/>
          </w:rPr>
          <w:t>shrublands</w:t>
        </w:r>
        <w:proofErr w:type="spellEnd"/>
      </w:hyperlink>
      <w:r w:rsidRPr="000D11C1">
        <w:rPr>
          <w:rFonts w:ascii="Arial" w:eastAsia="Times New Roman" w:hAnsi="Arial" w:cs="Arial"/>
          <w:color w:val="252525"/>
          <w:sz w:val="21"/>
          <w:lang w:eastAsia="en-IN"/>
        </w:rPr>
        <w:t> </w:t>
      </w:r>
      <w:r w:rsidRPr="000D11C1">
        <w:rPr>
          <w:rFonts w:ascii="Arial" w:eastAsia="Times New Roman" w:hAnsi="Arial" w:cs="Arial"/>
          <w:color w:val="252525"/>
          <w:sz w:val="21"/>
          <w:szCs w:val="21"/>
          <w:lang w:eastAsia="en-IN"/>
        </w:rPr>
        <w:t>called</w:t>
      </w:r>
      <w:r w:rsidRPr="000D11C1">
        <w:rPr>
          <w:rFonts w:ascii="Arial" w:eastAsia="Times New Roman" w:hAnsi="Arial" w:cs="Arial"/>
          <w:color w:val="252525"/>
          <w:sz w:val="21"/>
          <w:lang w:eastAsia="en-IN"/>
        </w:rPr>
        <w:t> </w:t>
      </w:r>
      <w:proofErr w:type="spellStart"/>
      <w:r w:rsidRPr="000D11C1">
        <w:rPr>
          <w:rFonts w:ascii="Arial" w:eastAsia="Times New Roman" w:hAnsi="Arial" w:cs="Arial"/>
          <w:color w:val="252525"/>
          <w:sz w:val="21"/>
          <w:szCs w:val="21"/>
          <w:lang w:eastAsia="en-IN"/>
        </w:rPr>
        <w:fldChar w:fldCharType="begin"/>
      </w:r>
      <w:r w:rsidRPr="000D11C1">
        <w:rPr>
          <w:rFonts w:ascii="Arial" w:eastAsia="Times New Roman" w:hAnsi="Arial" w:cs="Arial"/>
          <w:color w:val="252525"/>
          <w:sz w:val="21"/>
          <w:szCs w:val="21"/>
          <w:lang w:eastAsia="en-IN"/>
        </w:rPr>
        <w:instrText xml:space="preserve"> HYPERLINK "http://en.wikipedia.org/wiki/Caatinga" \o "Caatinga" </w:instrText>
      </w:r>
      <w:r w:rsidRPr="000D11C1">
        <w:rPr>
          <w:rFonts w:ascii="Arial" w:eastAsia="Times New Roman" w:hAnsi="Arial" w:cs="Arial"/>
          <w:color w:val="252525"/>
          <w:sz w:val="21"/>
          <w:szCs w:val="21"/>
          <w:lang w:eastAsia="en-IN"/>
        </w:rPr>
        <w:fldChar w:fldCharType="separate"/>
      </w:r>
      <w:r w:rsidRPr="000D11C1">
        <w:rPr>
          <w:rFonts w:ascii="Arial" w:eastAsia="Times New Roman" w:hAnsi="Arial" w:cs="Arial"/>
          <w:color w:val="0B0080"/>
          <w:sz w:val="21"/>
          <w:u w:val="single"/>
          <w:lang w:eastAsia="en-IN"/>
        </w:rPr>
        <w:t>Caatinga</w:t>
      </w:r>
      <w:proofErr w:type="spellEnd"/>
      <w:r w:rsidRPr="000D11C1">
        <w:rPr>
          <w:rFonts w:ascii="Arial" w:eastAsia="Times New Roman" w:hAnsi="Arial" w:cs="Arial"/>
          <w:color w:val="252525"/>
          <w:sz w:val="21"/>
          <w:szCs w:val="21"/>
          <w:lang w:eastAsia="en-IN"/>
        </w:rPr>
        <w:fldChar w:fldCharType="end"/>
      </w:r>
      <w:r w:rsidRPr="000D11C1">
        <w:rPr>
          <w:rFonts w:ascii="Arial" w:eastAsia="Times New Roman" w:hAnsi="Arial" w:cs="Arial"/>
          <w:color w:val="252525"/>
          <w:sz w:val="21"/>
          <w:lang w:eastAsia="en-IN"/>
        </w:rPr>
        <w:t> </w:t>
      </w:r>
      <w:r w:rsidRPr="000D11C1">
        <w:rPr>
          <w:rFonts w:ascii="Arial" w:eastAsia="Times New Roman" w:hAnsi="Arial" w:cs="Arial"/>
          <w:color w:val="252525"/>
          <w:sz w:val="21"/>
          <w:szCs w:val="21"/>
          <w:lang w:eastAsia="en-IN"/>
        </w:rPr>
        <w:t>mainly in the</w:t>
      </w:r>
      <w:r w:rsidRPr="000D11C1">
        <w:rPr>
          <w:rFonts w:ascii="Arial" w:eastAsia="Times New Roman" w:hAnsi="Arial" w:cs="Arial"/>
          <w:color w:val="252525"/>
          <w:sz w:val="21"/>
          <w:lang w:eastAsia="en-IN"/>
        </w:rPr>
        <w:t> </w:t>
      </w:r>
      <w:proofErr w:type="spellStart"/>
      <w:r w:rsidRPr="000D11C1">
        <w:rPr>
          <w:rFonts w:ascii="Arial" w:eastAsia="Times New Roman" w:hAnsi="Arial" w:cs="Arial"/>
          <w:color w:val="252525"/>
          <w:sz w:val="21"/>
          <w:szCs w:val="21"/>
          <w:lang w:eastAsia="en-IN"/>
        </w:rPr>
        <w:fldChar w:fldCharType="begin"/>
      </w:r>
      <w:r w:rsidRPr="000D11C1">
        <w:rPr>
          <w:rFonts w:ascii="Arial" w:eastAsia="Times New Roman" w:hAnsi="Arial" w:cs="Arial"/>
          <w:color w:val="252525"/>
          <w:sz w:val="21"/>
          <w:szCs w:val="21"/>
          <w:lang w:eastAsia="en-IN"/>
        </w:rPr>
        <w:instrText xml:space="preserve"> HYPERLINK "http://en.wikipedia.org/wiki/Northeast_Region,_Brazil" \o "Northeast Region, Brazil" </w:instrText>
      </w:r>
      <w:r w:rsidRPr="000D11C1">
        <w:rPr>
          <w:rFonts w:ascii="Arial" w:eastAsia="Times New Roman" w:hAnsi="Arial" w:cs="Arial"/>
          <w:color w:val="252525"/>
          <w:sz w:val="21"/>
          <w:szCs w:val="21"/>
          <w:lang w:eastAsia="en-IN"/>
        </w:rPr>
        <w:fldChar w:fldCharType="separate"/>
      </w:r>
      <w:r w:rsidRPr="000D11C1">
        <w:rPr>
          <w:rFonts w:ascii="Arial" w:eastAsia="Times New Roman" w:hAnsi="Arial" w:cs="Arial"/>
          <w:color w:val="0B0080"/>
          <w:sz w:val="21"/>
          <w:u w:val="single"/>
          <w:lang w:eastAsia="en-IN"/>
        </w:rPr>
        <w:t>Northeastern</w:t>
      </w:r>
      <w:proofErr w:type="spellEnd"/>
      <w:r w:rsidRPr="000D11C1">
        <w:rPr>
          <w:rFonts w:ascii="Arial" w:eastAsia="Times New Roman" w:hAnsi="Arial" w:cs="Arial"/>
          <w:color w:val="0B0080"/>
          <w:sz w:val="21"/>
          <w:u w:val="single"/>
          <w:lang w:eastAsia="en-IN"/>
        </w:rPr>
        <w:t xml:space="preserve"> Brazil</w:t>
      </w:r>
      <w:r w:rsidRPr="000D11C1">
        <w:rPr>
          <w:rFonts w:ascii="Arial" w:eastAsia="Times New Roman" w:hAnsi="Arial" w:cs="Arial"/>
          <w:color w:val="252525"/>
          <w:sz w:val="21"/>
          <w:szCs w:val="21"/>
          <w:lang w:eastAsia="en-IN"/>
        </w:rPr>
        <w:fldChar w:fldCharType="end"/>
      </w:r>
      <w:r w:rsidRPr="000D11C1">
        <w:rPr>
          <w:rFonts w:ascii="Arial" w:eastAsia="Times New Roman" w:hAnsi="Arial" w:cs="Arial"/>
          <w:color w:val="252525"/>
          <w:sz w:val="21"/>
          <w:lang w:eastAsia="en-IN"/>
        </w:rPr>
        <w:t> </w:t>
      </w:r>
      <w:r w:rsidRPr="000D11C1">
        <w:rPr>
          <w:rFonts w:ascii="Arial" w:eastAsia="Times New Roman" w:hAnsi="Arial" w:cs="Arial"/>
          <w:color w:val="252525"/>
          <w:sz w:val="21"/>
          <w:szCs w:val="21"/>
          <w:lang w:eastAsia="en-IN"/>
        </w:rPr>
        <w:t xml:space="preserve">(about 40% in the 1980s, about 50% after the 2010s — deforestation of the </w:t>
      </w:r>
      <w:proofErr w:type="spellStart"/>
      <w:r w:rsidRPr="000D11C1">
        <w:rPr>
          <w:rFonts w:ascii="Arial" w:eastAsia="Times New Roman" w:hAnsi="Arial" w:cs="Arial"/>
          <w:color w:val="252525"/>
          <w:sz w:val="21"/>
          <w:szCs w:val="21"/>
          <w:lang w:eastAsia="en-IN"/>
        </w:rPr>
        <w:t>Caatinga</w:t>
      </w:r>
      <w:proofErr w:type="spellEnd"/>
      <w:r w:rsidRPr="000D11C1">
        <w:rPr>
          <w:rFonts w:ascii="Arial" w:eastAsia="Times New Roman" w:hAnsi="Arial" w:cs="Arial"/>
          <w:color w:val="252525"/>
          <w:sz w:val="21"/>
          <w:szCs w:val="21"/>
          <w:lang w:eastAsia="en-IN"/>
        </w:rPr>
        <w:t xml:space="preserve"> biome is generally associated with greater risks of</w:t>
      </w:r>
      <w:r w:rsidRPr="000D11C1">
        <w:rPr>
          <w:rFonts w:ascii="Arial" w:eastAsia="Times New Roman" w:hAnsi="Arial" w:cs="Arial"/>
          <w:color w:val="252525"/>
          <w:sz w:val="21"/>
          <w:lang w:eastAsia="en-IN"/>
        </w:rPr>
        <w:t> </w:t>
      </w:r>
      <w:hyperlink r:id="rId27" w:tooltip="Desertification" w:history="1">
        <w:r w:rsidRPr="000D11C1">
          <w:rPr>
            <w:rFonts w:ascii="Arial" w:eastAsia="Times New Roman" w:hAnsi="Arial" w:cs="Arial"/>
            <w:color w:val="0B0080"/>
            <w:sz w:val="21"/>
            <w:u w:val="single"/>
            <w:lang w:eastAsia="en-IN"/>
          </w:rPr>
          <w:t>desertification</w:t>
        </w:r>
      </w:hyperlink>
      <w:r w:rsidRPr="000D11C1">
        <w:rPr>
          <w:rFonts w:ascii="Arial" w:eastAsia="Times New Roman" w:hAnsi="Arial" w:cs="Arial"/>
          <w:color w:val="252525"/>
          <w:sz w:val="21"/>
          <w:szCs w:val="21"/>
          <w:lang w:eastAsia="en-IN"/>
        </w:rPr>
        <w:t>).</w:t>
      </w:r>
    </w:p>
    <w:p w:rsidR="000D11C1" w:rsidRPr="000D11C1" w:rsidRDefault="000D11C1" w:rsidP="000D11C1">
      <w:pPr>
        <w:shd w:val="clear" w:color="auto" w:fill="FFFFFF"/>
        <w:spacing w:before="120" w:after="120" w:line="336" w:lineRule="atLeast"/>
        <w:rPr>
          <w:rFonts w:ascii="Arial" w:eastAsia="Times New Roman" w:hAnsi="Arial" w:cs="Arial"/>
          <w:color w:val="252525"/>
          <w:sz w:val="21"/>
          <w:szCs w:val="21"/>
          <w:lang w:eastAsia="en-IN"/>
        </w:rPr>
      </w:pPr>
      <w:r w:rsidRPr="000D11C1">
        <w:rPr>
          <w:rFonts w:ascii="Arial" w:eastAsia="Times New Roman" w:hAnsi="Arial" w:cs="Arial"/>
          <w:color w:val="252525"/>
          <w:sz w:val="21"/>
          <w:szCs w:val="21"/>
          <w:lang w:eastAsia="en-IN"/>
        </w:rPr>
        <w:t>Nevertheless, the world community has clearly acknowledged the negative aspects of agricultural expansion as the 1992</w:t>
      </w:r>
      <w:r w:rsidRPr="000D11C1">
        <w:rPr>
          <w:rFonts w:ascii="Arial" w:eastAsia="Times New Roman" w:hAnsi="Arial" w:cs="Arial"/>
          <w:color w:val="252525"/>
          <w:sz w:val="21"/>
          <w:lang w:eastAsia="en-IN"/>
        </w:rPr>
        <w:t> </w:t>
      </w:r>
      <w:hyperlink r:id="rId28" w:tooltip="Rio Treaty" w:history="1">
        <w:r w:rsidRPr="000D11C1">
          <w:rPr>
            <w:rFonts w:ascii="Arial" w:eastAsia="Times New Roman" w:hAnsi="Arial" w:cs="Arial"/>
            <w:color w:val="0B0080"/>
            <w:sz w:val="21"/>
            <w:u w:val="single"/>
            <w:lang w:eastAsia="en-IN"/>
          </w:rPr>
          <w:t>Rio Treaty</w:t>
        </w:r>
      </w:hyperlink>
      <w:r w:rsidRPr="000D11C1">
        <w:rPr>
          <w:rFonts w:ascii="Arial" w:eastAsia="Times New Roman" w:hAnsi="Arial" w:cs="Arial"/>
          <w:color w:val="252525"/>
          <w:sz w:val="21"/>
          <w:szCs w:val="21"/>
          <w:lang w:eastAsia="en-IN"/>
        </w:rPr>
        <w:t>, signed by 189 nations, has generated numerous national</w:t>
      </w:r>
      <w:r w:rsidRPr="000D11C1">
        <w:rPr>
          <w:rFonts w:ascii="Arial" w:eastAsia="Times New Roman" w:hAnsi="Arial" w:cs="Arial"/>
          <w:color w:val="252525"/>
          <w:sz w:val="21"/>
          <w:lang w:eastAsia="en-IN"/>
        </w:rPr>
        <w:t> </w:t>
      </w:r>
      <w:hyperlink r:id="rId29" w:tooltip="Biodiversity Action Plans" w:history="1">
        <w:r w:rsidRPr="000D11C1">
          <w:rPr>
            <w:rFonts w:ascii="Arial" w:eastAsia="Times New Roman" w:hAnsi="Arial" w:cs="Arial"/>
            <w:color w:val="0B0080"/>
            <w:sz w:val="21"/>
            <w:u w:val="single"/>
            <w:lang w:eastAsia="en-IN"/>
          </w:rPr>
          <w:t>Biodiversity Action Plans</w:t>
        </w:r>
      </w:hyperlink>
      <w:r w:rsidRPr="000D11C1">
        <w:rPr>
          <w:rFonts w:ascii="Arial" w:eastAsia="Times New Roman" w:hAnsi="Arial" w:cs="Arial"/>
          <w:color w:val="252525"/>
          <w:sz w:val="21"/>
          <w:lang w:eastAsia="en-IN"/>
        </w:rPr>
        <w:t> </w:t>
      </w:r>
      <w:r w:rsidRPr="000D11C1">
        <w:rPr>
          <w:rFonts w:ascii="Arial" w:eastAsia="Times New Roman" w:hAnsi="Arial" w:cs="Arial"/>
          <w:color w:val="252525"/>
          <w:sz w:val="21"/>
          <w:szCs w:val="21"/>
          <w:lang w:eastAsia="en-IN"/>
        </w:rPr>
        <w:t>which assign significant biodiversity loss to agriculture's expansion into new domains.</w:t>
      </w:r>
    </w:p>
    <w:p w:rsidR="000D11C1" w:rsidRPr="000D11C1" w:rsidRDefault="000D11C1" w:rsidP="000D11C1">
      <w:pPr>
        <w:shd w:val="clear" w:color="auto" w:fill="FFFFFF"/>
        <w:spacing w:before="72" w:after="0" w:line="336" w:lineRule="atLeast"/>
        <w:outlineLvl w:val="3"/>
        <w:rPr>
          <w:rFonts w:ascii="Arial" w:eastAsia="Times New Roman" w:hAnsi="Arial" w:cs="Arial"/>
          <w:b/>
          <w:bCs/>
          <w:color w:val="000000"/>
          <w:sz w:val="21"/>
          <w:szCs w:val="21"/>
          <w:lang w:eastAsia="en-IN"/>
        </w:rPr>
      </w:pPr>
      <w:r w:rsidRPr="000D11C1">
        <w:rPr>
          <w:rFonts w:ascii="Arial" w:eastAsia="Times New Roman" w:hAnsi="Arial" w:cs="Arial"/>
          <w:b/>
          <w:bCs/>
          <w:color w:val="000000"/>
          <w:sz w:val="21"/>
          <w:lang w:eastAsia="en-IN"/>
        </w:rPr>
        <w:t>Greenhouse gas emissions</w:t>
      </w:r>
    </w:p>
    <w:p w:rsidR="000D11C1" w:rsidRPr="000D11C1" w:rsidRDefault="000D11C1" w:rsidP="000D11C1">
      <w:pPr>
        <w:shd w:val="clear" w:color="auto" w:fill="FFFFFF"/>
        <w:spacing w:before="120" w:after="120" w:line="336" w:lineRule="atLeast"/>
        <w:rPr>
          <w:rFonts w:ascii="Arial" w:eastAsia="Times New Roman" w:hAnsi="Arial" w:cs="Arial"/>
          <w:color w:val="252525"/>
          <w:sz w:val="21"/>
          <w:szCs w:val="21"/>
          <w:lang w:eastAsia="en-IN"/>
        </w:rPr>
      </w:pPr>
      <w:r w:rsidRPr="000D11C1">
        <w:rPr>
          <w:rFonts w:ascii="Arial" w:eastAsia="Times New Roman" w:hAnsi="Arial" w:cs="Arial"/>
          <w:color w:val="252525"/>
          <w:sz w:val="21"/>
          <w:szCs w:val="21"/>
          <w:lang w:eastAsia="en-IN"/>
        </w:rPr>
        <w:t>According to a study published in 2013 in</w:t>
      </w:r>
      <w:r w:rsidRPr="000D11C1">
        <w:rPr>
          <w:rFonts w:ascii="Arial" w:eastAsia="Times New Roman" w:hAnsi="Arial" w:cs="Arial"/>
          <w:color w:val="252525"/>
          <w:sz w:val="21"/>
          <w:lang w:eastAsia="en-IN"/>
        </w:rPr>
        <w:t> </w:t>
      </w:r>
      <w:hyperlink r:id="rId30" w:tooltip="PNAS" w:history="1">
        <w:r w:rsidRPr="000D11C1">
          <w:rPr>
            <w:rFonts w:ascii="Arial" w:eastAsia="Times New Roman" w:hAnsi="Arial" w:cs="Arial"/>
            <w:color w:val="0B0080"/>
            <w:sz w:val="21"/>
            <w:u w:val="single"/>
            <w:lang w:eastAsia="en-IN"/>
          </w:rPr>
          <w:t>PNAS</w:t>
        </w:r>
      </w:hyperlink>
      <w:r w:rsidRPr="000D11C1">
        <w:rPr>
          <w:rFonts w:ascii="Arial" w:eastAsia="Times New Roman" w:hAnsi="Arial" w:cs="Arial"/>
          <w:color w:val="252525"/>
          <w:sz w:val="21"/>
          <w:szCs w:val="21"/>
          <w:lang w:eastAsia="en-IN"/>
        </w:rPr>
        <w:t xml:space="preserve">, in the absence of the crop </w:t>
      </w:r>
      <w:proofErr w:type="spellStart"/>
      <w:r w:rsidRPr="000D11C1">
        <w:rPr>
          <w:rFonts w:ascii="Arial" w:eastAsia="Times New Roman" w:hAnsi="Arial" w:cs="Arial"/>
          <w:color w:val="252525"/>
          <w:sz w:val="21"/>
          <w:szCs w:val="21"/>
          <w:lang w:eastAsia="en-IN"/>
        </w:rPr>
        <w:t>germplasm</w:t>
      </w:r>
      <w:proofErr w:type="spellEnd"/>
      <w:r w:rsidRPr="000D11C1">
        <w:rPr>
          <w:rFonts w:ascii="Arial" w:eastAsia="Times New Roman" w:hAnsi="Arial" w:cs="Arial"/>
          <w:color w:val="252525"/>
          <w:sz w:val="21"/>
          <w:szCs w:val="21"/>
          <w:lang w:eastAsia="en-IN"/>
        </w:rPr>
        <w:t xml:space="preserve"> improvement associated with the Green revolution, greenhouse gas emissions would have been 5.2-7.4 </w:t>
      </w:r>
      <w:proofErr w:type="spellStart"/>
      <w:r w:rsidRPr="000D11C1">
        <w:rPr>
          <w:rFonts w:ascii="Arial" w:eastAsia="Times New Roman" w:hAnsi="Arial" w:cs="Arial"/>
          <w:color w:val="252525"/>
          <w:sz w:val="21"/>
          <w:szCs w:val="21"/>
          <w:lang w:eastAsia="en-IN"/>
        </w:rPr>
        <w:t>Gt</w:t>
      </w:r>
      <w:proofErr w:type="spellEnd"/>
      <w:r w:rsidRPr="000D11C1">
        <w:rPr>
          <w:rFonts w:ascii="Arial" w:eastAsia="Times New Roman" w:hAnsi="Arial" w:cs="Arial"/>
          <w:color w:val="252525"/>
          <w:sz w:val="21"/>
          <w:szCs w:val="21"/>
          <w:lang w:eastAsia="en-IN"/>
        </w:rPr>
        <w:t xml:space="preserve"> higher than observed in 1965–2004</w:t>
      </w:r>
    </w:p>
    <w:p w:rsidR="000D11C1" w:rsidRPr="000D11C1" w:rsidRDefault="000D11C1" w:rsidP="000D11C1">
      <w:pPr>
        <w:shd w:val="clear" w:color="auto" w:fill="FFFFFF"/>
        <w:spacing w:before="72" w:after="0" w:line="336" w:lineRule="atLeast"/>
        <w:outlineLvl w:val="3"/>
        <w:rPr>
          <w:rFonts w:ascii="Arial" w:eastAsia="Times New Roman" w:hAnsi="Arial" w:cs="Arial"/>
          <w:b/>
          <w:bCs/>
          <w:color w:val="000000"/>
          <w:sz w:val="21"/>
          <w:szCs w:val="21"/>
          <w:lang w:eastAsia="en-IN"/>
        </w:rPr>
      </w:pPr>
      <w:r w:rsidRPr="000D11C1">
        <w:rPr>
          <w:rFonts w:ascii="Arial" w:eastAsia="Times New Roman" w:hAnsi="Arial" w:cs="Arial"/>
          <w:b/>
          <w:bCs/>
          <w:color w:val="000000"/>
          <w:sz w:val="21"/>
          <w:lang w:eastAsia="en-IN"/>
        </w:rPr>
        <w:t>Dependence on non-renewable resources</w:t>
      </w:r>
    </w:p>
    <w:p w:rsidR="000D11C1" w:rsidRPr="000D11C1" w:rsidRDefault="000D11C1" w:rsidP="000D11C1">
      <w:pPr>
        <w:shd w:val="clear" w:color="auto" w:fill="FFFFFF"/>
        <w:spacing w:before="120" w:after="120" w:line="336" w:lineRule="atLeast"/>
        <w:rPr>
          <w:rFonts w:ascii="Arial" w:eastAsia="Times New Roman" w:hAnsi="Arial" w:cs="Arial"/>
          <w:color w:val="252525"/>
          <w:sz w:val="21"/>
          <w:szCs w:val="21"/>
          <w:lang w:eastAsia="en-IN"/>
        </w:rPr>
      </w:pPr>
      <w:r w:rsidRPr="000D11C1">
        <w:rPr>
          <w:rFonts w:ascii="Arial" w:eastAsia="Times New Roman" w:hAnsi="Arial" w:cs="Arial"/>
          <w:color w:val="252525"/>
          <w:sz w:val="21"/>
          <w:szCs w:val="21"/>
          <w:lang w:eastAsia="en-IN"/>
        </w:rPr>
        <w:t>Most high intensity agricultural production is highly reliant on non-renewable resources. Agricultural machinery and transport, as well as the production of pesticides and nitrates all depend on fossil fuels.</w:t>
      </w:r>
      <w:hyperlink r:id="rId31" w:anchor="cite_note-50" w:history="1">
        <w:r w:rsidRPr="000D11C1">
          <w:rPr>
            <w:rFonts w:ascii="Arial" w:eastAsia="Times New Roman" w:hAnsi="Arial" w:cs="Arial"/>
            <w:color w:val="0B0080"/>
            <w:sz w:val="21"/>
            <w:u w:val="single"/>
            <w:vertAlign w:val="superscript"/>
            <w:lang w:eastAsia="en-IN"/>
          </w:rPr>
          <w:t>[50]</w:t>
        </w:r>
      </w:hyperlink>
      <w:r w:rsidRPr="000D11C1">
        <w:rPr>
          <w:rFonts w:ascii="Arial" w:eastAsia="Times New Roman" w:hAnsi="Arial" w:cs="Arial"/>
          <w:color w:val="252525"/>
          <w:sz w:val="21"/>
          <w:lang w:eastAsia="en-IN"/>
        </w:rPr>
        <w:t> </w:t>
      </w:r>
      <w:r w:rsidRPr="000D11C1">
        <w:rPr>
          <w:rFonts w:ascii="Arial" w:eastAsia="Times New Roman" w:hAnsi="Arial" w:cs="Arial"/>
          <w:color w:val="252525"/>
          <w:sz w:val="21"/>
          <w:szCs w:val="21"/>
          <w:lang w:eastAsia="en-IN"/>
        </w:rPr>
        <w:t>Moreover, the essential mineral nutrient phosphorus is often a limiting factor in crop cultivation, while phosphorus mines are rapidly being depleted worldwide.</w:t>
      </w:r>
      <w:hyperlink r:id="rId32" w:anchor="cite_note-51" w:history="1">
        <w:r w:rsidRPr="000D11C1">
          <w:rPr>
            <w:rFonts w:ascii="Arial" w:eastAsia="Times New Roman" w:hAnsi="Arial" w:cs="Arial"/>
            <w:color w:val="0B0080"/>
            <w:sz w:val="21"/>
            <w:u w:val="single"/>
            <w:vertAlign w:val="superscript"/>
            <w:lang w:eastAsia="en-IN"/>
          </w:rPr>
          <w:t>[51]</w:t>
        </w:r>
      </w:hyperlink>
      <w:r w:rsidRPr="000D11C1">
        <w:rPr>
          <w:rFonts w:ascii="Arial" w:eastAsia="Times New Roman" w:hAnsi="Arial" w:cs="Arial"/>
          <w:color w:val="252525"/>
          <w:sz w:val="21"/>
          <w:lang w:eastAsia="en-IN"/>
        </w:rPr>
        <w:t> </w:t>
      </w:r>
      <w:r w:rsidRPr="000D11C1">
        <w:rPr>
          <w:rFonts w:ascii="Arial" w:eastAsia="Times New Roman" w:hAnsi="Arial" w:cs="Arial"/>
          <w:color w:val="252525"/>
          <w:sz w:val="21"/>
          <w:szCs w:val="21"/>
          <w:lang w:eastAsia="en-IN"/>
        </w:rPr>
        <w:t>The failure to depart from these non-sustainable agricultural production methods could potentially lead to a large scale collapse of the current system of intensive food production within this century.</w:t>
      </w:r>
    </w:p>
    <w:p w:rsidR="000D11C1" w:rsidRPr="000D11C1" w:rsidRDefault="000D11C1" w:rsidP="000D11C1">
      <w:pPr>
        <w:shd w:val="clear" w:color="auto" w:fill="FFFFFF"/>
        <w:spacing w:before="72" w:after="0" w:line="240" w:lineRule="auto"/>
        <w:outlineLvl w:val="2"/>
        <w:rPr>
          <w:rFonts w:ascii="Arial" w:eastAsia="Times New Roman" w:hAnsi="Arial" w:cs="Arial"/>
          <w:b/>
          <w:bCs/>
          <w:color w:val="000000"/>
          <w:sz w:val="28"/>
          <w:szCs w:val="28"/>
          <w:lang w:eastAsia="en-IN"/>
        </w:rPr>
      </w:pPr>
      <w:r w:rsidRPr="000D11C1">
        <w:rPr>
          <w:rFonts w:ascii="Arial" w:eastAsia="Times New Roman" w:hAnsi="Arial" w:cs="Arial"/>
          <w:b/>
          <w:bCs/>
          <w:color w:val="000000"/>
          <w:sz w:val="28"/>
          <w:lang w:eastAsia="en-IN"/>
        </w:rPr>
        <w:t>Health imp</w:t>
      </w:r>
      <w:r>
        <w:rPr>
          <w:rFonts w:ascii="Arial" w:eastAsia="Times New Roman" w:hAnsi="Arial" w:cs="Arial"/>
          <w:b/>
          <w:bCs/>
          <w:color w:val="000000"/>
          <w:sz w:val="28"/>
          <w:lang w:eastAsia="en-IN"/>
        </w:rPr>
        <w:t>act</w:t>
      </w:r>
    </w:p>
    <w:p w:rsidR="000D11C1" w:rsidRPr="000D11C1" w:rsidRDefault="000D11C1" w:rsidP="000D11C1">
      <w:pPr>
        <w:shd w:val="clear" w:color="auto" w:fill="FFFFFF"/>
        <w:spacing w:before="120" w:after="120" w:line="336" w:lineRule="atLeast"/>
        <w:rPr>
          <w:rFonts w:ascii="Arial" w:eastAsia="Times New Roman" w:hAnsi="Arial" w:cs="Arial"/>
          <w:color w:val="252525"/>
          <w:sz w:val="21"/>
          <w:szCs w:val="21"/>
          <w:lang w:eastAsia="en-IN"/>
        </w:rPr>
      </w:pPr>
      <w:r w:rsidRPr="000D11C1">
        <w:rPr>
          <w:rFonts w:ascii="Arial" w:eastAsia="Times New Roman" w:hAnsi="Arial" w:cs="Arial"/>
          <w:color w:val="252525"/>
          <w:sz w:val="21"/>
          <w:szCs w:val="21"/>
          <w:lang w:eastAsia="en-IN"/>
        </w:rPr>
        <w:t>The consumption of the</w:t>
      </w:r>
      <w:r w:rsidRPr="000D11C1">
        <w:rPr>
          <w:rFonts w:ascii="Arial" w:eastAsia="Times New Roman" w:hAnsi="Arial" w:cs="Arial"/>
          <w:color w:val="252525"/>
          <w:sz w:val="21"/>
          <w:lang w:eastAsia="en-IN"/>
        </w:rPr>
        <w:t> </w:t>
      </w:r>
      <w:hyperlink r:id="rId33" w:tooltip="Pesticide" w:history="1">
        <w:r w:rsidRPr="000D11C1">
          <w:rPr>
            <w:rFonts w:ascii="Arial" w:eastAsia="Times New Roman" w:hAnsi="Arial" w:cs="Arial"/>
            <w:color w:val="0B0080"/>
            <w:sz w:val="21"/>
            <w:u w:val="single"/>
            <w:lang w:eastAsia="en-IN"/>
          </w:rPr>
          <w:t>pesticides</w:t>
        </w:r>
      </w:hyperlink>
      <w:r w:rsidRPr="000D11C1">
        <w:rPr>
          <w:rFonts w:ascii="Arial" w:eastAsia="Times New Roman" w:hAnsi="Arial" w:cs="Arial"/>
          <w:color w:val="252525"/>
          <w:sz w:val="21"/>
          <w:lang w:eastAsia="en-IN"/>
        </w:rPr>
        <w:t> </w:t>
      </w:r>
      <w:r w:rsidRPr="000D11C1">
        <w:rPr>
          <w:rFonts w:ascii="Arial" w:eastAsia="Times New Roman" w:hAnsi="Arial" w:cs="Arial"/>
          <w:color w:val="252525"/>
          <w:sz w:val="21"/>
          <w:szCs w:val="21"/>
          <w:lang w:eastAsia="en-IN"/>
        </w:rPr>
        <w:t>used to kill</w:t>
      </w:r>
      <w:r w:rsidRPr="000D11C1">
        <w:rPr>
          <w:rFonts w:ascii="Arial" w:eastAsia="Times New Roman" w:hAnsi="Arial" w:cs="Arial"/>
          <w:color w:val="252525"/>
          <w:sz w:val="21"/>
          <w:lang w:eastAsia="en-IN"/>
        </w:rPr>
        <w:t> </w:t>
      </w:r>
      <w:hyperlink r:id="rId34" w:tooltip="Pest (organism)" w:history="1">
        <w:r w:rsidRPr="000D11C1">
          <w:rPr>
            <w:rFonts w:ascii="Arial" w:eastAsia="Times New Roman" w:hAnsi="Arial" w:cs="Arial"/>
            <w:color w:val="0B0080"/>
            <w:sz w:val="21"/>
            <w:u w:val="single"/>
            <w:lang w:eastAsia="en-IN"/>
          </w:rPr>
          <w:t>pests</w:t>
        </w:r>
      </w:hyperlink>
      <w:r w:rsidRPr="000D11C1">
        <w:rPr>
          <w:rFonts w:ascii="Arial" w:eastAsia="Times New Roman" w:hAnsi="Arial" w:cs="Arial"/>
          <w:color w:val="252525"/>
          <w:sz w:val="21"/>
          <w:lang w:eastAsia="en-IN"/>
        </w:rPr>
        <w:t> </w:t>
      </w:r>
      <w:r w:rsidRPr="000D11C1">
        <w:rPr>
          <w:rFonts w:ascii="Arial" w:eastAsia="Times New Roman" w:hAnsi="Arial" w:cs="Arial"/>
          <w:color w:val="252525"/>
          <w:sz w:val="21"/>
          <w:szCs w:val="21"/>
          <w:lang w:eastAsia="en-IN"/>
        </w:rPr>
        <w:t xml:space="preserve">by humans in some cases may be increasing the likelihood of cancer in some of the rural villages using them. Poor farming practices including non-compliance to usage of masks and over-usage of the chemicals compound </w:t>
      </w:r>
      <w:proofErr w:type="gramStart"/>
      <w:r w:rsidRPr="000D11C1">
        <w:rPr>
          <w:rFonts w:ascii="Arial" w:eastAsia="Times New Roman" w:hAnsi="Arial" w:cs="Arial"/>
          <w:color w:val="252525"/>
          <w:sz w:val="21"/>
          <w:szCs w:val="21"/>
          <w:lang w:eastAsia="en-IN"/>
        </w:rPr>
        <w:t>this situati</w:t>
      </w:r>
      <w:r>
        <w:rPr>
          <w:rFonts w:ascii="Arial" w:eastAsia="Times New Roman" w:hAnsi="Arial" w:cs="Arial"/>
          <w:color w:val="252525"/>
          <w:sz w:val="21"/>
          <w:szCs w:val="21"/>
          <w:lang w:eastAsia="en-IN"/>
        </w:rPr>
        <w:t>ons</w:t>
      </w:r>
      <w:proofErr w:type="gramEnd"/>
      <w:r>
        <w:rPr>
          <w:rFonts w:ascii="Arial" w:eastAsia="Times New Roman" w:hAnsi="Arial" w:cs="Arial"/>
          <w:color w:val="252525"/>
          <w:sz w:val="21"/>
          <w:szCs w:val="21"/>
          <w:lang w:eastAsia="en-IN"/>
        </w:rPr>
        <w:t>.</w:t>
      </w:r>
      <w:r w:rsidRPr="000D11C1">
        <w:rPr>
          <w:rFonts w:ascii="Arial" w:eastAsia="Times New Roman" w:hAnsi="Arial" w:cs="Arial"/>
          <w:color w:val="252525"/>
          <w:sz w:val="21"/>
          <w:lang w:eastAsia="en-IN"/>
        </w:rPr>
        <w:t> </w:t>
      </w:r>
      <w:r w:rsidRPr="000D11C1">
        <w:rPr>
          <w:rFonts w:ascii="Arial" w:eastAsia="Times New Roman" w:hAnsi="Arial" w:cs="Arial"/>
          <w:color w:val="252525"/>
          <w:sz w:val="21"/>
          <w:szCs w:val="21"/>
          <w:lang w:eastAsia="en-IN"/>
        </w:rPr>
        <w:t xml:space="preserve">In 1989, WHO and UNEP estimated that there were around 1 million human pesticide poisonings annually. Some 20,000 (mostly in developing countries) ended in death, as a result of poor </w:t>
      </w:r>
      <w:proofErr w:type="spellStart"/>
      <w:r w:rsidRPr="000D11C1">
        <w:rPr>
          <w:rFonts w:ascii="Arial" w:eastAsia="Times New Roman" w:hAnsi="Arial" w:cs="Arial"/>
          <w:color w:val="252525"/>
          <w:sz w:val="21"/>
          <w:szCs w:val="21"/>
          <w:lang w:eastAsia="en-IN"/>
        </w:rPr>
        <w:t>labeling</w:t>
      </w:r>
      <w:proofErr w:type="spellEnd"/>
      <w:r w:rsidRPr="000D11C1">
        <w:rPr>
          <w:rFonts w:ascii="Arial" w:eastAsia="Times New Roman" w:hAnsi="Arial" w:cs="Arial"/>
          <w:color w:val="252525"/>
          <w:sz w:val="21"/>
          <w:szCs w:val="21"/>
          <w:lang w:eastAsia="en-IN"/>
        </w:rPr>
        <w:t xml:space="preserve">, loose safety standards etc. </w:t>
      </w:r>
    </w:p>
    <w:p w:rsidR="000D11C1" w:rsidRPr="000D11C1" w:rsidRDefault="000D11C1" w:rsidP="000D11C1">
      <w:pPr>
        <w:shd w:val="clear" w:color="auto" w:fill="FFFFFF"/>
        <w:spacing w:before="72" w:after="0" w:line="336" w:lineRule="atLeast"/>
        <w:outlineLvl w:val="3"/>
        <w:rPr>
          <w:rFonts w:ascii="Arial" w:eastAsia="Times New Roman" w:hAnsi="Arial" w:cs="Arial"/>
          <w:b/>
          <w:bCs/>
          <w:color w:val="000000"/>
          <w:sz w:val="21"/>
          <w:szCs w:val="21"/>
          <w:lang w:eastAsia="en-IN"/>
        </w:rPr>
      </w:pPr>
      <w:r w:rsidRPr="000D11C1">
        <w:rPr>
          <w:rFonts w:ascii="Arial" w:eastAsia="Times New Roman" w:hAnsi="Arial" w:cs="Arial"/>
          <w:b/>
          <w:bCs/>
          <w:color w:val="000000"/>
          <w:sz w:val="21"/>
          <w:lang w:eastAsia="en-IN"/>
        </w:rPr>
        <w:t>Pesticides and cancer</w:t>
      </w:r>
    </w:p>
    <w:p w:rsidR="000D11C1" w:rsidRPr="000D11C1" w:rsidRDefault="000D11C1" w:rsidP="000D11C1">
      <w:pPr>
        <w:shd w:val="clear" w:color="auto" w:fill="FFFFFF"/>
        <w:spacing w:before="120" w:after="120" w:line="336" w:lineRule="atLeast"/>
        <w:rPr>
          <w:rFonts w:ascii="Arial" w:eastAsia="Times New Roman" w:hAnsi="Arial" w:cs="Arial"/>
          <w:color w:val="252525"/>
          <w:sz w:val="21"/>
          <w:szCs w:val="21"/>
          <w:lang w:eastAsia="en-IN"/>
        </w:rPr>
      </w:pPr>
      <w:r w:rsidRPr="000D11C1">
        <w:rPr>
          <w:rFonts w:ascii="Arial" w:eastAsia="Times New Roman" w:hAnsi="Arial" w:cs="Arial"/>
          <w:color w:val="252525"/>
          <w:sz w:val="21"/>
          <w:szCs w:val="21"/>
          <w:lang w:eastAsia="en-IN"/>
        </w:rPr>
        <w:t>Long term exposure to pesticides such as</w:t>
      </w:r>
      <w:r w:rsidRPr="000D11C1">
        <w:rPr>
          <w:rFonts w:ascii="Arial" w:eastAsia="Times New Roman" w:hAnsi="Arial" w:cs="Arial"/>
          <w:color w:val="252525"/>
          <w:sz w:val="21"/>
          <w:lang w:eastAsia="en-IN"/>
        </w:rPr>
        <w:t> </w:t>
      </w:r>
      <w:proofErr w:type="spellStart"/>
      <w:r w:rsidRPr="000D11C1">
        <w:rPr>
          <w:rFonts w:ascii="Arial" w:eastAsia="Times New Roman" w:hAnsi="Arial" w:cs="Arial"/>
          <w:color w:val="252525"/>
          <w:sz w:val="21"/>
          <w:szCs w:val="21"/>
          <w:lang w:eastAsia="en-IN"/>
        </w:rPr>
        <w:fldChar w:fldCharType="begin"/>
      </w:r>
      <w:r w:rsidRPr="000D11C1">
        <w:rPr>
          <w:rFonts w:ascii="Arial" w:eastAsia="Times New Roman" w:hAnsi="Arial" w:cs="Arial"/>
          <w:color w:val="252525"/>
          <w:sz w:val="21"/>
          <w:szCs w:val="21"/>
          <w:lang w:eastAsia="en-IN"/>
        </w:rPr>
        <w:instrText xml:space="preserve"> HYPERLINK "http://en.wikipedia.org/wiki/Organochlorines" \o "Organochlorines" </w:instrText>
      </w:r>
      <w:r w:rsidRPr="000D11C1">
        <w:rPr>
          <w:rFonts w:ascii="Arial" w:eastAsia="Times New Roman" w:hAnsi="Arial" w:cs="Arial"/>
          <w:color w:val="252525"/>
          <w:sz w:val="21"/>
          <w:szCs w:val="21"/>
          <w:lang w:eastAsia="en-IN"/>
        </w:rPr>
        <w:fldChar w:fldCharType="separate"/>
      </w:r>
      <w:r w:rsidRPr="000D11C1">
        <w:rPr>
          <w:rFonts w:ascii="Arial" w:eastAsia="Times New Roman" w:hAnsi="Arial" w:cs="Arial"/>
          <w:color w:val="0B0080"/>
          <w:sz w:val="21"/>
          <w:u w:val="single"/>
          <w:lang w:eastAsia="en-IN"/>
        </w:rPr>
        <w:t>organo</w:t>
      </w:r>
      <w:proofErr w:type="spellEnd"/>
      <w:r>
        <w:rPr>
          <w:rFonts w:ascii="Arial" w:eastAsia="Times New Roman" w:hAnsi="Arial" w:cs="Arial"/>
          <w:color w:val="0B0080"/>
          <w:sz w:val="21"/>
          <w:u w:val="single"/>
          <w:lang w:eastAsia="en-IN"/>
        </w:rPr>
        <w:t>-</w:t>
      </w:r>
      <w:r w:rsidRPr="000D11C1">
        <w:rPr>
          <w:rFonts w:ascii="Arial" w:eastAsia="Times New Roman" w:hAnsi="Arial" w:cs="Arial"/>
          <w:color w:val="0B0080"/>
          <w:sz w:val="21"/>
          <w:u w:val="single"/>
          <w:lang w:eastAsia="en-IN"/>
        </w:rPr>
        <w:t>chlorines</w:t>
      </w:r>
      <w:r w:rsidRPr="000D11C1">
        <w:rPr>
          <w:rFonts w:ascii="Arial" w:eastAsia="Times New Roman" w:hAnsi="Arial" w:cs="Arial"/>
          <w:color w:val="252525"/>
          <w:sz w:val="21"/>
          <w:szCs w:val="21"/>
          <w:lang w:eastAsia="en-IN"/>
        </w:rPr>
        <w:fldChar w:fldCharType="end"/>
      </w:r>
      <w:r w:rsidRPr="000D11C1">
        <w:rPr>
          <w:rFonts w:ascii="Arial" w:eastAsia="Times New Roman" w:hAnsi="Arial" w:cs="Arial"/>
          <w:color w:val="252525"/>
          <w:sz w:val="21"/>
          <w:szCs w:val="21"/>
          <w:lang w:eastAsia="en-IN"/>
        </w:rPr>
        <w:t>,</w:t>
      </w:r>
      <w:r w:rsidRPr="000D11C1">
        <w:rPr>
          <w:rFonts w:ascii="Arial" w:eastAsia="Times New Roman" w:hAnsi="Arial" w:cs="Arial"/>
          <w:color w:val="252525"/>
          <w:sz w:val="21"/>
          <w:lang w:eastAsia="en-IN"/>
        </w:rPr>
        <w:t> </w:t>
      </w:r>
      <w:hyperlink r:id="rId35" w:tooltip="Creosote" w:history="1">
        <w:r w:rsidRPr="000D11C1">
          <w:rPr>
            <w:rFonts w:ascii="Arial" w:eastAsia="Times New Roman" w:hAnsi="Arial" w:cs="Arial"/>
            <w:color w:val="0B0080"/>
            <w:sz w:val="21"/>
            <w:u w:val="single"/>
            <w:lang w:eastAsia="en-IN"/>
          </w:rPr>
          <w:t>creosote</w:t>
        </w:r>
      </w:hyperlink>
      <w:r w:rsidRPr="000D11C1">
        <w:rPr>
          <w:rFonts w:ascii="Arial" w:eastAsia="Times New Roman" w:hAnsi="Arial" w:cs="Arial"/>
          <w:color w:val="252525"/>
          <w:sz w:val="21"/>
          <w:szCs w:val="21"/>
          <w:lang w:eastAsia="en-IN"/>
        </w:rPr>
        <w:t>, and</w:t>
      </w:r>
      <w:r w:rsidRPr="000D11C1">
        <w:rPr>
          <w:rFonts w:ascii="Arial" w:eastAsia="Times New Roman" w:hAnsi="Arial" w:cs="Arial"/>
          <w:color w:val="252525"/>
          <w:sz w:val="21"/>
          <w:lang w:eastAsia="en-IN"/>
        </w:rPr>
        <w:t> </w:t>
      </w:r>
      <w:proofErr w:type="spellStart"/>
      <w:r w:rsidRPr="000D11C1">
        <w:rPr>
          <w:rFonts w:ascii="Arial" w:eastAsia="Times New Roman" w:hAnsi="Arial" w:cs="Arial"/>
          <w:color w:val="252525"/>
          <w:sz w:val="21"/>
          <w:szCs w:val="21"/>
          <w:lang w:eastAsia="en-IN"/>
        </w:rPr>
        <w:fldChar w:fldCharType="begin"/>
      </w:r>
      <w:r w:rsidRPr="000D11C1">
        <w:rPr>
          <w:rFonts w:ascii="Arial" w:eastAsia="Times New Roman" w:hAnsi="Arial" w:cs="Arial"/>
          <w:color w:val="252525"/>
          <w:sz w:val="21"/>
          <w:szCs w:val="21"/>
          <w:lang w:eastAsia="en-IN"/>
        </w:rPr>
        <w:instrText xml:space="preserve"> HYPERLINK "http://en.wikipedia.org/wiki/Sulfate" \o "Sulfate" </w:instrText>
      </w:r>
      <w:r w:rsidRPr="000D11C1">
        <w:rPr>
          <w:rFonts w:ascii="Arial" w:eastAsia="Times New Roman" w:hAnsi="Arial" w:cs="Arial"/>
          <w:color w:val="252525"/>
          <w:sz w:val="21"/>
          <w:szCs w:val="21"/>
          <w:lang w:eastAsia="en-IN"/>
        </w:rPr>
        <w:fldChar w:fldCharType="separate"/>
      </w:r>
      <w:r w:rsidRPr="000D11C1">
        <w:rPr>
          <w:rFonts w:ascii="Arial" w:eastAsia="Times New Roman" w:hAnsi="Arial" w:cs="Arial"/>
          <w:color w:val="0B0080"/>
          <w:sz w:val="21"/>
          <w:u w:val="single"/>
          <w:lang w:eastAsia="en-IN"/>
        </w:rPr>
        <w:t>sulfate</w:t>
      </w:r>
      <w:proofErr w:type="spellEnd"/>
      <w:r w:rsidRPr="000D11C1">
        <w:rPr>
          <w:rFonts w:ascii="Arial" w:eastAsia="Times New Roman" w:hAnsi="Arial" w:cs="Arial"/>
          <w:color w:val="252525"/>
          <w:sz w:val="21"/>
          <w:szCs w:val="21"/>
          <w:lang w:eastAsia="en-IN"/>
        </w:rPr>
        <w:fldChar w:fldCharType="end"/>
      </w:r>
      <w:r w:rsidRPr="000D11C1">
        <w:rPr>
          <w:rFonts w:ascii="Arial" w:eastAsia="Times New Roman" w:hAnsi="Arial" w:cs="Arial"/>
          <w:color w:val="252525"/>
          <w:sz w:val="21"/>
          <w:lang w:eastAsia="en-IN"/>
        </w:rPr>
        <w:t> </w:t>
      </w:r>
      <w:r w:rsidRPr="000D11C1">
        <w:rPr>
          <w:rFonts w:ascii="Arial" w:eastAsia="Times New Roman" w:hAnsi="Arial" w:cs="Arial"/>
          <w:color w:val="252525"/>
          <w:sz w:val="21"/>
          <w:szCs w:val="21"/>
          <w:lang w:eastAsia="en-IN"/>
        </w:rPr>
        <w:t xml:space="preserve">have been correlated with higher cancer rates and </w:t>
      </w:r>
      <w:proofErr w:type="spellStart"/>
      <w:r w:rsidRPr="000D11C1">
        <w:rPr>
          <w:rFonts w:ascii="Arial" w:eastAsia="Times New Roman" w:hAnsi="Arial" w:cs="Arial"/>
          <w:color w:val="252525"/>
          <w:sz w:val="21"/>
          <w:szCs w:val="21"/>
          <w:lang w:eastAsia="en-IN"/>
        </w:rPr>
        <w:t>organochlorines</w:t>
      </w:r>
      <w:proofErr w:type="spellEnd"/>
      <w:r w:rsidRPr="000D11C1">
        <w:rPr>
          <w:rFonts w:ascii="Arial" w:eastAsia="Times New Roman" w:hAnsi="Arial" w:cs="Arial"/>
          <w:color w:val="252525"/>
          <w:sz w:val="21"/>
          <w:lang w:eastAsia="en-IN"/>
        </w:rPr>
        <w:t> </w:t>
      </w:r>
      <w:hyperlink r:id="rId36" w:tooltip="DDT" w:history="1">
        <w:r w:rsidRPr="000D11C1">
          <w:rPr>
            <w:rFonts w:ascii="Arial" w:eastAsia="Times New Roman" w:hAnsi="Arial" w:cs="Arial"/>
            <w:color w:val="0B0080"/>
            <w:sz w:val="21"/>
            <w:u w:val="single"/>
            <w:lang w:eastAsia="en-IN"/>
          </w:rPr>
          <w:t>DDT</w:t>
        </w:r>
      </w:hyperlink>
      <w:r w:rsidRPr="000D11C1">
        <w:rPr>
          <w:rFonts w:ascii="Arial" w:eastAsia="Times New Roman" w:hAnsi="Arial" w:cs="Arial"/>
          <w:color w:val="252525"/>
          <w:sz w:val="21"/>
          <w:szCs w:val="21"/>
          <w:lang w:eastAsia="en-IN"/>
        </w:rPr>
        <w:t>,</w:t>
      </w:r>
      <w:r w:rsidRPr="000D11C1">
        <w:rPr>
          <w:rFonts w:ascii="Arial" w:eastAsia="Times New Roman" w:hAnsi="Arial" w:cs="Arial"/>
          <w:color w:val="252525"/>
          <w:sz w:val="21"/>
          <w:lang w:eastAsia="en-IN"/>
        </w:rPr>
        <w:t> </w:t>
      </w:r>
      <w:hyperlink r:id="rId37" w:tooltip="Chlordane" w:history="1">
        <w:r w:rsidRPr="000D11C1">
          <w:rPr>
            <w:rFonts w:ascii="Arial" w:eastAsia="Times New Roman" w:hAnsi="Arial" w:cs="Arial"/>
            <w:color w:val="0B0080"/>
            <w:sz w:val="21"/>
            <w:u w:val="single"/>
            <w:lang w:eastAsia="en-IN"/>
          </w:rPr>
          <w:t>chlordane</w:t>
        </w:r>
      </w:hyperlink>
      <w:r w:rsidRPr="000D11C1">
        <w:rPr>
          <w:rFonts w:ascii="Arial" w:eastAsia="Times New Roman" w:hAnsi="Arial" w:cs="Arial"/>
          <w:color w:val="252525"/>
          <w:sz w:val="21"/>
          <w:szCs w:val="21"/>
          <w:lang w:eastAsia="en-IN"/>
        </w:rPr>
        <w:t>, and</w:t>
      </w:r>
      <w:r w:rsidRPr="000D11C1">
        <w:rPr>
          <w:rFonts w:ascii="Arial" w:eastAsia="Times New Roman" w:hAnsi="Arial" w:cs="Arial"/>
          <w:color w:val="252525"/>
          <w:sz w:val="21"/>
          <w:lang w:eastAsia="en-IN"/>
        </w:rPr>
        <w:t> </w:t>
      </w:r>
      <w:proofErr w:type="spellStart"/>
      <w:r w:rsidRPr="000D11C1">
        <w:rPr>
          <w:rFonts w:ascii="Arial" w:eastAsia="Times New Roman" w:hAnsi="Arial" w:cs="Arial"/>
          <w:color w:val="252525"/>
          <w:sz w:val="21"/>
          <w:szCs w:val="21"/>
          <w:lang w:eastAsia="en-IN"/>
        </w:rPr>
        <w:fldChar w:fldCharType="begin"/>
      </w:r>
      <w:r w:rsidRPr="000D11C1">
        <w:rPr>
          <w:rFonts w:ascii="Arial" w:eastAsia="Times New Roman" w:hAnsi="Arial" w:cs="Arial"/>
          <w:color w:val="252525"/>
          <w:sz w:val="21"/>
          <w:szCs w:val="21"/>
          <w:lang w:eastAsia="en-IN"/>
        </w:rPr>
        <w:instrText xml:space="preserve"> HYPERLINK "http://en.wikipedia.org/wiki/Lindane" \o "Lindane" </w:instrText>
      </w:r>
      <w:r w:rsidRPr="000D11C1">
        <w:rPr>
          <w:rFonts w:ascii="Arial" w:eastAsia="Times New Roman" w:hAnsi="Arial" w:cs="Arial"/>
          <w:color w:val="252525"/>
          <w:sz w:val="21"/>
          <w:szCs w:val="21"/>
          <w:lang w:eastAsia="en-IN"/>
        </w:rPr>
        <w:fldChar w:fldCharType="separate"/>
      </w:r>
      <w:r w:rsidRPr="000D11C1">
        <w:rPr>
          <w:rFonts w:ascii="Arial" w:eastAsia="Times New Roman" w:hAnsi="Arial" w:cs="Arial"/>
          <w:color w:val="0B0080"/>
          <w:sz w:val="21"/>
          <w:u w:val="single"/>
          <w:lang w:eastAsia="en-IN"/>
        </w:rPr>
        <w:t>lindane</w:t>
      </w:r>
      <w:r w:rsidRPr="000D11C1">
        <w:rPr>
          <w:rFonts w:ascii="Arial" w:eastAsia="Times New Roman" w:hAnsi="Arial" w:cs="Arial"/>
          <w:color w:val="252525"/>
          <w:sz w:val="21"/>
          <w:szCs w:val="21"/>
          <w:lang w:eastAsia="en-IN"/>
        </w:rPr>
        <w:fldChar w:fldCharType="end"/>
      </w:r>
      <w:r w:rsidRPr="000D11C1">
        <w:rPr>
          <w:rFonts w:ascii="Arial" w:eastAsia="Times New Roman" w:hAnsi="Arial" w:cs="Arial"/>
          <w:color w:val="252525"/>
          <w:sz w:val="21"/>
          <w:szCs w:val="21"/>
          <w:lang w:eastAsia="en-IN"/>
        </w:rPr>
        <w:t>as</w:t>
      </w:r>
      <w:proofErr w:type="spellEnd"/>
      <w:r w:rsidRPr="000D11C1">
        <w:rPr>
          <w:rFonts w:ascii="Arial" w:eastAsia="Times New Roman" w:hAnsi="Arial" w:cs="Arial"/>
          <w:color w:val="252525"/>
          <w:sz w:val="21"/>
          <w:szCs w:val="21"/>
          <w:lang w:eastAsia="en-IN"/>
        </w:rPr>
        <w:t xml:space="preserve"> </w:t>
      </w:r>
      <w:proofErr w:type="spellStart"/>
      <w:r w:rsidRPr="000D11C1">
        <w:rPr>
          <w:rFonts w:ascii="Arial" w:eastAsia="Times New Roman" w:hAnsi="Arial" w:cs="Arial"/>
          <w:color w:val="252525"/>
          <w:sz w:val="21"/>
          <w:szCs w:val="21"/>
          <w:lang w:eastAsia="en-IN"/>
        </w:rPr>
        <w:t>tumor</w:t>
      </w:r>
      <w:proofErr w:type="spellEnd"/>
      <w:r w:rsidRPr="000D11C1">
        <w:rPr>
          <w:rFonts w:ascii="Arial" w:eastAsia="Times New Roman" w:hAnsi="Arial" w:cs="Arial"/>
          <w:color w:val="252525"/>
          <w:sz w:val="21"/>
          <w:szCs w:val="21"/>
          <w:lang w:eastAsia="en-IN"/>
        </w:rPr>
        <w:t xml:space="preserve"> promoters in animal</w:t>
      </w:r>
      <w:r w:rsidRPr="000D11C1">
        <w:rPr>
          <w:rFonts w:ascii="Arial" w:eastAsia="Times New Roman" w:hAnsi="Arial" w:cs="Arial"/>
          <w:color w:val="252525"/>
          <w:sz w:val="21"/>
          <w:lang w:eastAsia="en-IN"/>
        </w:rPr>
        <w:t> </w:t>
      </w:r>
      <w:r w:rsidRPr="000D11C1">
        <w:rPr>
          <w:rFonts w:ascii="Arial" w:eastAsia="Times New Roman" w:hAnsi="Arial" w:cs="Arial"/>
          <w:color w:val="252525"/>
          <w:sz w:val="21"/>
          <w:szCs w:val="21"/>
          <w:lang w:eastAsia="en-IN"/>
        </w:rPr>
        <w:t xml:space="preserve">Contradictory epidemiologic studies in humans have linked </w:t>
      </w:r>
      <w:proofErr w:type="spellStart"/>
      <w:r w:rsidRPr="000D11C1">
        <w:rPr>
          <w:rFonts w:ascii="Arial" w:eastAsia="Times New Roman" w:hAnsi="Arial" w:cs="Arial"/>
          <w:color w:val="252525"/>
          <w:sz w:val="21"/>
          <w:szCs w:val="21"/>
          <w:lang w:eastAsia="en-IN"/>
        </w:rPr>
        <w:t>phenoxy</w:t>
      </w:r>
      <w:proofErr w:type="spellEnd"/>
      <w:r w:rsidRPr="000D11C1">
        <w:rPr>
          <w:rFonts w:ascii="Arial" w:eastAsia="Times New Roman" w:hAnsi="Arial" w:cs="Arial"/>
          <w:color w:val="252525"/>
          <w:sz w:val="21"/>
          <w:szCs w:val="21"/>
          <w:lang w:eastAsia="en-IN"/>
        </w:rPr>
        <w:t xml:space="preserve"> acid herbicides or contaminants in them with</w:t>
      </w:r>
      <w:r w:rsidRPr="000D11C1">
        <w:rPr>
          <w:rFonts w:ascii="Arial" w:eastAsia="Times New Roman" w:hAnsi="Arial" w:cs="Arial"/>
          <w:color w:val="252525"/>
          <w:sz w:val="21"/>
          <w:lang w:eastAsia="en-IN"/>
        </w:rPr>
        <w:t> </w:t>
      </w:r>
      <w:hyperlink r:id="rId38" w:tooltip="Soft tissue sarcoma" w:history="1">
        <w:r w:rsidRPr="000D11C1">
          <w:rPr>
            <w:rFonts w:ascii="Arial" w:eastAsia="Times New Roman" w:hAnsi="Arial" w:cs="Arial"/>
            <w:color w:val="0B0080"/>
            <w:sz w:val="21"/>
            <w:u w:val="single"/>
            <w:lang w:eastAsia="en-IN"/>
          </w:rPr>
          <w:t>soft tissue sarcoma</w:t>
        </w:r>
      </w:hyperlink>
      <w:r w:rsidRPr="000D11C1">
        <w:rPr>
          <w:rFonts w:ascii="Arial" w:eastAsia="Times New Roman" w:hAnsi="Arial" w:cs="Arial"/>
          <w:color w:val="252525"/>
          <w:sz w:val="21"/>
          <w:szCs w:val="21"/>
          <w:lang w:eastAsia="en-IN"/>
        </w:rPr>
        <w:t>(STS) and malignant</w:t>
      </w:r>
      <w:r w:rsidRPr="000D11C1">
        <w:rPr>
          <w:rFonts w:ascii="Arial" w:eastAsia="Times New Roman" w:hAnsi="Arial" w:cs="Arial"/>
          <w:color w:val="252525"/>
          <w:sz w:val="21"/>
          <w:lang w:eastAsia="en-IN"/>
        </w:rPr>
        <w:t> </w:t>
      </w:r>
      <w:hyperlink r:id="rId39" w:tooltip="Lymphoma" w:history="1">
        <w:r w:rsidRPr="000D11C1">
          <w:rPr>
            <w:rFonts w:ascii="Arial" w:eastAsia="Times New Roman" w:hAnsi="Arial" w:cs="Arial"/>
            <w:color w:val="0B0080"/>
            <w:sz w:val="21"/>
            <w:u w:val="single"/>
            <w:lang w:eastAsia="en-IN"/>
          </w:rPr>
          <w:t>lymphoma</w:t>
        </w:r>
      </w:hyperlink>
      <w:r w:rsidRPr="000D11C1">
        <w:rPr>
          <w:rFonts w:ascii="Arial" w:eastAsia="Times New Roman" w:hAnsi="Arial" w:cs="Arial"/>
          <w:color w:val="252525"/>
          <w:sz w:val="21"/>
          <w:szCs w:val="21"/>
          <w:lang w:eastAsia="en-IN"/>
        </w:rPr>
        <w:t xml:space="preserve">, </w:t>
      </w:r>
      <w:proofErr w:type="spellStart"/>
      <w:r w:rsidRPr="000D11C1">
        <w:rPr>
          <w:rFonts w:ascii="Arial" w:eastAsia="Times New Roman" w:hAnsi="Arial" w:cs="Arial"/>
          <w:color w:val="252525"/>
          <w:sz w:val="21"/>
          <w:szCs w:val="21"/>
          <w:lang w:eastAsia="en-IN"/>
        </w:rPr>
        <w:t>organochlorine</w:t>
      </w:r>
      <w:proofErr w:type="spellEnd"/>
      <w:r w:rsidRPr="000D11C1">
        <w:rPr>
          <w:rFonts w:ascii="Arial" w:eastAsia="Times New Roman" w:hAnsi="Arial" w:cs="Arial"/>
          <w:color w:val="252525"/>
          <w:sz w:val="21"/>
          <w:szCs w:val="21"/>
          <w:lang w:eastAsia="en-IN"/>
        </w:rPr>
        <w:t xml:space="preserve"> insecticides with STS,</w:t>
      </w:r>
      <w:r w:rsidRPr="000D11C1">
        <w:rPr>
          <w:rFonts w:ascii="Arial" w:eastAsia="Times New Roman" w:hAnsi="Arial" w:cs="Arial"/>
          <w:color w:val="252525"/>
          <w:sz w:val="21"/>
          <w:lang w:eastAsia="en-IN"/>
        </w:rPr>
        <w:t> </w:t>
      </w:r>
      <w:hyperlink r:id="rId40" w:tooltip="Non-Hodgkin's lymphoma" w:history="1">
        <w:r w:rsidRPr="000D11C1">
          <w:rPr>
            <w:rFonts w:ascii="Arial" w:eastAsia="Times New Roman" w:hAnsi="Arial" w:cs="Arial"/>
            <w:color w:val="0B0080"/>
            <w:sz w:val="21"/>
            <w:u w:val="single"/>
            <w:lang w:eastAsia="en-IN"/>
          </w:rPr>
          <w:t>non-Hodgkin's lymphoma</w:t>
        </w:r>
      </w:hyperlink>
      <w:r w:rsidRPr="000D11C1">
        <w:rPr>
          <w:rFonts w:ascii="Arial" w:eastAsia="Times New Roman" w:hAnsi="Arial" w:cs="Arial"/>
          <w:color w:val="252525"/>
          <w:sz w:val="21"/>
          <w:lang w:eastAsia="en-IN"/>
        </w:rPr>
        <w:t> </w:t>
      </w:r>
      <w:r w:rsidRPr="000D11C1">
        <w:rPr>
          <w:rFonts w:ascii="Arial" w:eastAsia="Times New Roman" w:hAnsi="Arial" w:cs="Arial"/>
          <w:color w:val="252525"/>
          <w:sz w:val="21"/>
          <w:szCs w:val="21"/>
          <w:lang w:eastAsia="en-IN"/>
        </w:rPr>
        <w:t>(NHL),</w:t>
      </w:r>
      <w:r w:rsidRPr="000D11C1">
        <w:rPr>
          <w:rFonts w:ascii="Arial" w:eastAsia="Times New Roman" w:hAnsi="Arial" w:cs="Arial"/>
          <w:color w:val="252525"/>
          <w:sz w:val="21"/>
          <w:lang w:eastAsia="en-IN"/>
        </w:rPr>
        <w:t> </w:t>
      </w:r>
      <w:proofErr w:type="spellStart"/>
      <w:r w:rsidRPr="000D11C1">
        <w:rPr>
          <w:rFonts w:ascii="Arial" w:eastAsia="Times New Roman" w:hAnsi="Arial" w:cs="Arial"/>
          <w:color w:val="252525"/>
          <w:sz w:val="21"/>
          <w:szCs w:val="21"/>
          <w:lang w:eastAsia="en-IN"/>
        </w:rPr>
        <w:fldChar w:fldCharType="begin"/>
      </w:r>
      <w:r w:rsidRPr="000D11C1">
        <w:rPr>
          <w:rFonts w:ascii="Arial" w:eastAsia="Times New Roman" w:hAnsi="Arial" w:cs="Arial"/>
          <w:color w:val="252525"/>
          <w:sz w:val="21"/>
          <w:szCs w:val="21"/>
          <w:lang w:eastAsia="en-IN"/>
        </w:rPr>
        <w:instrText xml:space="preserve"> HYPERLINK "http://en.wikipedia.org/wiki/Leukemia" \o "Leukemia" </w:instrText>
      </w:r>
      <w:r w:rsidRPr="000D11C1">
        <w:rPr>
          <w:rFonts w:ascii="Arial" w:eastAsia="Times New Roman" w:hAnsi="Arial" w:cs="Arial"/>
          <w:color w:val="252525"/>
          <w:sz w:val="21"/>
          <w:szCs w:val="21"/>
          <w:lang w:eastAsia="en-IN"/>
        </w:rPr>
        <w:fldChar w:fldCharType="separate"/>
      </w:r>
      <w:r w:rsidRPr="000D11C1">
        <w:rPr>
          <w:rFonts w:ascii="Arial" w:eastAsia="Times New Roman" w:hAnsi="Arial" w:cs="Arial"/>
          <w:color w:val="0B0080"/>
          <w:sz w:val="21"/>
          <w:u w:val="single"/>
          <w:lang w:eastAsia="en-IN"/>
        </w:rPr>
        <w:t>leukemia</w:t>
      </w:r>
      <w:proofErr w:type="spellEnd"/>
      <w:r w:rsidRPr="000D11C1">
        <w:rPr>
          <w:rFonts w:ascii="Arial" w:eastAsia="Times New Roman" w:hAnsi="Arial" w:cs="Arial"/>
          <w:color w:val="252525"/>
          <w:sz w:val="21"/>
          <w:szCs w:val="21"/>
          <w:lang w:eastAsia="en-IN"/>
        </w:rPr>
        <w:fldChar w:fldCharType="end"/>
      </w:r>
      <w:r w:rsidRPr="000D11C1">
        <w:rPr>
          <w:rFonts w:ascii="Arial" w:eastAsia="Times New Roman" w:hAnsi="Arial" w:cs="Arial"/>
          <w:color w:val="252525"/>
          <w:sz w:val="21"/>
          <w:szCs w:val="21"/>
          <w:lang w:eastAsia="en-IN"/>
        </w:rPr>
        <w:t>, and, less consistently, with cancers of the</w:t>
      </w:r>
      <w:r w:rsidRPr="000D11C1">
        <w:rPr>
          <w:rFonts w:ascii="Arial" w:eastAsia="Times New Roman" w:hAnsi="Arial" w:cs="Arial"/>
          <w:color w:val="252525"/>
          <w:sz w:val="21"/>
          <w:lang w:eastAsia="en-IN"/>
        </w:rPr>
        <w:t> </w:t>
      </w:r>
      <w:hyperlink r:id="rId41" w:tooltip="Lung cancer" w:history="1">
        <w:r w:rsidRPr="000D11C1">
          <w:rPr>
            <w:rFonts w:ascii="Arial" w:eastAsia="Times New Roman" w:hAnsi="Arial" w:cs="Arial"/>
            <w:color w:val="0B0080"/>
            <w:sz w:val="21"/>
            <w:u w:val="single"/>
            <w:lang w:eastAsia="en-IN"/>
          </w:rPr>
          <w:t>lung</w:t>
        </w:r>
      </w:hyperlink>
      <w:r w:rsidRPr="000D11C1">
        <w:rPr>
          <w:rFonts w:ascii="Arial" w:eastAsia="Times New Roman" w:hAnsi="Arial" w:cs="Arial"/>
          <w:color w:val="252525"/>
          <w:sz w:val="21"/>
          <w:lang w:eastAsia="en-IN"/>
        </w:rPr>
        <w:t> </w:t>
      </w:r>
      <w:r w:rsidRPr="000D11C1">
        <w:rPr>
          <w:rFonts w:ascii="Arial" w:eastAsia="Times New Roman" w:hAnsi="Arial" w:cs="Arial"/>
          <w:color w:val="252525"/>
          <w:sz w:val="21"/>
          <w:szCs w:val="21"/>
          <w:lang w:eastAsia="en-IN"/>
        </w:rPr>
        <w:t>and</w:t>
      </w:r>
      <w:r w:rsidRPr="000D11C1">
        <w:rPr>
          <w:rFonts w:ascii="Arial" w:eastAsia="Times New Roman" w:hAnsi="Arial" w:cs="Arial"/>
          <w:color w:val="252525"/>
          <w:sz w:val="21"/>
          <w:lang w:eastAsia="en-IN"/>
        </w:rPr>
        <w:t> </w:t>
      </w:r>
      <w:proofErr w:type="spellStart"/>
      <w:r w:rsidRPr="000D11C1">
        <w:rPr>
          <w:rFonts w:ascii="Arial" w:eastAsia="Times New Roman" w:hAnsi="Arial" w:cs="Arial"/>
          <w:color w:val="252525"/>
          <w:sz w:val="21"/>
          <w:szCs w:val="21"/>
          <w:lang w:eastAsia="en-IN"/>
        </w:rPr>
        <w:fldChar w:fldCharType="begin"/>
      </w:r>
      <w:r w:rsidRPr="000D11C1">
        <w:rPr>
          <w:rFonts w:ascii="Arial" w:eastAsia="Times New Roman" w:hAnsi="Arial" w:cs="Arial"/>
          <w:color w:val="252525"/>
          <w:sz w:val="21"/>
          <w:szCs w:val="21"/>
          <w:lang w:eastAsia="en-IN"/>
        </w:rPr>
        <w:instrText xml:space="preserve"> HYPERLINK "http://en.wikipedia.org/wiki/Breast_cancer" \o "Breast cancer" </w:instrText>
      </w:r>
      <w:r w:rsidRPr="000D11C1">
        <w:rPr>
          <w:rFonts w:ascii="Arial" w:eastAsia="Times New Roman" w:hAnsi="Arial" w:cs="Arial"/>
          <w:color w:val="252525"/>
          <w:sz w:val="21"/>
          <w:szCs w:val="21"/>
          <w:lang w:eastAsia="en-IN"/>
        </w:rPr>
        <w:fldChar w:fldCharType="separate"/>
      </w:r>
      <w:r w:rsidRPr="000D11C1">
        <w:rPr>
          <w:rFonts w:ascii="Arial" w:eastAsia="Times New Roman" w:hAnsi="Arial" w:cs="Arial"/>
          <w:color w:val="0B0080"/>
          <w:sz w:val="21"/>
          <w:u w:val="single"/>
          <w:lang w:eastAsia="en-IN"/>
        </w:rPr>
        <w:t>breast</w:t>
      </w:r>
      <w:r w:rsidRPr="000D11C1">
        <w:rPr>
          <w:rFonts w:ascii="Arial" w:eastAsia="Times New Roman" w:hAnsi="Arial" w:cs="Arial"/>
          <w:color w:val="252525"/>
          <w:sz w:val="21"/>
          <w:szCs w:val="21"/>
          <w:lang w:eastAsia="en-IN"/>
        </w:rPr>
        <w:fldChar w:fldCharType="end"/>
      </w:r>
      <w:r w:rsidRPr="000D11C1">
        <w:rPr>
          <w:rFonts w:ascii="Arial" w:eastAsia="Times New Roman" w:hAnsi="Arial" w:cs="Arial"/>
          <w:color w:val="252525"/>
          <w:sz w:val="21"/>
          <w:szCs w:val="21"/>
          <w:lang w:eastAsia="en-IN"/>
        </w:rPr>
        <w:t>,</w:t>
      </w:r>
      <w:hyperlink r:id="rId42" w:tooltip="Organophosphorous" w:history="1">
        <w:r w:rsidRPr="000D11C1">
          <w:rPr>
            <w:rFonts w:ascii="Arial" w:eastAsia="Times New Roman" w:hAnsi="Arial" w:cs="Arial"/>
            <w:color w:val="0B0080"/>
            <w:sz w:val="21"/>
            <w:u w:val="single"/>
            <w:lang w:eastAsia="en-IN"/>
          </w:rPr>
          <w:t>organophosphorous</w:t>
        </w:r>
        <w:proofErr w:type="spellEnd"/>
      </w:hyperlink>
      <w:r w:rsidRPr="000D11C1">
        <w:rPr>
          <w:rFonts w:ascii="Arial" w:eastAsia="Times New Roman" w:hAnsi="Arial" w:cs="Arial"/>
          <w:color w:val="252525"/>
          <w:sz w:val="21"/>
          <w:lang w:eastAsia="en-IN"/>
        </w:rPr>
        <w:t> </w:t>
      </w:r>
      <w:r w:rsidRPr="000D11C1">
        <w:rPr>
          <w:rFonts w:ascii="Arial" w:eastAsia="Times New Roman" w:hAnsi="Arial" w:cs="Arial"/>
          <w:color w:val="252525"/>
          <w:sz w:val="21"/>
          <w:szCs w:val="21"/>
          <w:lang w:eastAsia="en-IN"/>
        </w:rPr>
        <w:t xml:space="preserve">compounds with NHL and </w:t>
      </w:r>
      <w:proofErr w:type="spellStart"/>
      <w:r w:rsidRPr="000D11C1">
        <w:rPr>
          <w:rFonts w:ascii="Arial" w:eastAsia="Times New Roman" w:hAnsi="Arial" w:cs="Arial"/>
          <w:color w:val="252525"/>
          <w:sz w:val="21"/>
          <w:szCs w:val="21"/>
          <w:lang w:eastAsia="en-IN"/>
        </w:rPr>
        <w:t>leukemia</w:t>
      </w:r>
      <w:proofErr w:type="spellEnd"/>
      <w:r w:rsidRPr="000D11C1">
        <w:rPr>
          <w:rFonts w:ascii="Arial" w:eastAsia="Times New Roman" w:hAnsi="Arial" w:cs="Arial"/>
          <w:color w:val="252525"/>
          <w:sz w:val="21"/>
          <w:szCs w:val="21"/>
          <w:lang w:eastAsia="en-IN"/>
        </w:rPr>
        <w:t xml:space="preserve">, and </w:t>
      </w:r>
      <w:proofErr w:type="spellStart"/>
      <w:r w:rsidRPr="000D11C1">
        <w:rPr>
          <w:rFonts w:ascii="Arial" w:eastAsia="Times New Roman" w:hAnsi="Arial" w:cs="Arial"/>
          <w:color w:val="252525"/>
          <w:sz w:val="21"/>
          <w:szCs w:val="21"/>
          <w:lang w:eastAsia="en-IN"/>
        </w:rPr>
        <w:t>triazine</w:t>
      </w:r>
      <w:proofErr w:type="spellEnd"/>
      <w:r w:rsidRPr="000D11C1">
        <w:rPr>
          <w:rFonts w:ascii="Arial" w:eastAsia="Times New Roman" w:hAnsi="Arial" w:cs="Arial"/>
          <w:color w:val="252525"/>
          <w:sz w:val="21"/>
          <w:szCs w:val="21"/>
          <w:lang w:eastAsia="en-IN"/>
        </w:rPr>
        <w:t xml:space="preserve"> herbicides with</w:t>
      </w:r>
      <w:r w:rsidRPr="000D11C1">
        <w:rPr>
          <w:rFonts w:ascii="Arial" w:eastAsia="Times New Roman" w:hAnsi="Arial" w:cs="Arial"/>
          <w:color w:val="252525"/>
          <w:sz w:val="21"/>
          <w:lang w:eastAsia="en-IN"/>
        </w:rPr>
        <w:t> </w:t>
      </w:r>
      <w:hyperlink r:id="rId43" w:tooltip="Ovarian cancer" w:history="1">
        <w:r w:rsidRPr="000D11C1">
          <w:rPr>
            <w:rFonts w:ascii="Arial" w:eastAsia="Times New Roman" w:hAnsi="Arial" w:cs="Arial"/>
            <w:color w:val="0B0080"/>
            <w:sz w:val="21"/>
            <w:u w:val="single"/>
            <w:lang w:eastAsia="en-IN"/>
          </w:rPr>
          <w:t>ovarian cancer</w:t>
        </w:r>
      </w:hyperlink>
    </w:p>
    <w:p w:rsidR="006C4D92" w:rsidRDefault="006C4D92"/>
    <w:sectPr w:rsidR="006C4D92" w:rsidSect="006C4D9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11C1"/>
    <w:rsid w:val="000D11C1"/>
    <w:rsid w:val="006C4D9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D92"/>
  </w:style>
  <w:style w:type="paragraph" w:styleId="Heading3">
    <w:name w:val="heading 3"/>
    <w:basedOn w:val="Normal"/>
    <w:link w:val="Heading3Char"/>
    <w:uiPriority w:val="9"/>
    <w:qFormat/>
    <w:rsid w:val="000D11C1"/>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link w:val="Heading4Char"/>
    <w:uiPriority w:val="9"/>
    <w:qFormat/>
    <w:rsid w:val="000D11C1"/>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11C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0D11C1"/>
  </w:style>
  <w:style w:type="character" w:styleId="Hyperlink">
    <w:name w:val="Hyperlink"/>
    <w:basedOn w:val="DefaultParagraphFont"/>
    <w:uiPriority w:val="99"/>
    <w:semiHidden/>
    <w:unhideWhenUsed/>
    <w:rsid w:val="000D11C1"/>
    <w:rPr>
      <w:color w:val="0000FF"/>
      <w:u w:val="single"/>
    </w:rPr>
  </w:style>
  <w:style w:type="character" w:customStyle="1" w:styleId="Heading3Char">
    <w:name w:val="Heading 3 Char"/>
    <w:basedOn w:val="DefaultParagraphFont"/>
    <w:link w:val="Heading3"/>
    <w:uiPriority w:val="9"/>
    <w:rsid w:val="000D11C1"/>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rsid w:val="000D11C1"/>
    <w:rPr>
      <w:rFonts w:ascii="Times New Roman" w:eastAsia="Times New Roman" w:hAnsi="Times New Roman" w:cs="Times New Roman"/>
      <w:b/>
      <w:bCs/>
      <w:sz w:val="24"/>
      <w:szCs w:val="24"/>
      <w:lang w:eastAsia="en-IN"/>
    </w:rPr>
  </w:style>
  <w:style w:type="character" w:customStyle="1" w:styleId="mw-headline">
    <w:name w:val="mw-headline"/>
    <w:basedOn w:val="DefaultParagraphFont"/>
    <w:rsid w:val="000D11C1"/>
  </w:style>
  <w:style w:type="character" w:customStyle="1" w:styleId="mw-editsection">
    <w:name w:val="mw-editsection"/>
    <w:basedOn w:val="DefaultParagraphFont"/>
    <w:rsid w:val="000D11C1"/>
  </w:style>
  <w:style w:type="character" w:customStyle="1" w:styleId="mw-editsection-bracket">
    <w:name w:val="mw-editsection-bracket"/>
    <w:basedOn w:val="DefaultParagraphFont"/>
    <w:rsid w:val="000D11C1"/>
  </w:style>
</w:styles>
</file>

<file path=word/webSettings.xml><?xml version="1.0" encoding="utf-8"?>
<w:webSettings xmlns:r="http://schemas.openxmlformats.org/officeDocument/2006/relationships" xmlns:w="http://schemas.openxmlformats.org/wordprocessingml/2006/main">
  <w:divs>
    <w:div w:id="1390110699">
      <w:bodyDiv w:val="1"/>
      <w:marLeft w:val="0"/>
      <w:marRight w:val="0"/>
      <w:marTop w:val="0"/>
      <w:marBottom w:val="0"/>
      <w:divBdr>
        <w:top w:val="none" w:sz="0" w:space="0" w:color="auto"/>
        <w:left w:val="none" w:sz="0" w:space="0" w:color="auto"/>
        <w:bottom w:val="none" w:sz="0" w:space="0" w:color="auto"/>
        <w:right w:val="none" w:sz="0" w:space="0" w:color="auto"/>
      </w:divBdr>
    </w:div>
    <w:div w:id="14171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esticide" TargetMode="External"/><Relationship Id="rId13" Type="http://schemas.openxmlformats.org/officeDocument/2006/relationships/hyperlink" Target="http://en.wikipedia.org/wiki/Mohammad_Reza_Pahlavi" TargetMode="External"/><Relationship Id="rId18" Type="http://schemas.openxmlformats.org/officeDocument/2006/relationships/hyperlink" Target="http://en.wikipedia.org/wiki/Consultative_Group_on_International_Agricultural_Research" TargetMode="External"/><Relationship Id="rId26" Type="http://schemas.openxmlformats.org/officeDocument/2006/relationships/hyperlink" Target="http://en.wikipedia.org/wiki/Xeric_shrubland" TargetMode="External"/><Relationship Id="rId39" Type="http://schemas.openxmlformats.org/officeDocument/2006/relationships/hyperlink" Target="http://en.wikipedia.org/wiki/Lymphoma" TargetMode="External"/><Relationship Id="rId3" Type="http://schemas.openxmlformats.org/officeDocument/2006/relationships/webSettings" Target="webSettings.xml"/><Relationship Id="rId21" Type="http://schemas.openxmlformats.org/officeDocument/2006/relationships/hyperlink" Target="http://en.wikipedia.org/wiki/Wildlife_of_Brazil" TargetMode="External"/><Relationship Id="rId34" Type="http://schemas.openxmlformats.org/officeDocument/2006/relationships/hyperlink" Target="http://en.wikipedia.org/wiki/Pest_(organism)" TargetMode="External"/><Relationship Id="rId42" Type="http://schemas.openxmlformats.org/officeDocument/2006/relationships/hyperlink" Target="http://en.wikipedia.org/wiki/Organophosphorous" TargetMode="External"/><Relationship Id="rId7" Type="http://schemas.openxmlformats.org/officeDocument/2006/relationships/hyperlink" Target="http://en.wikipedia.org/wiki/Fertilizer" TargetMode="External"/><Relationship Id="rId12" Type="http://schemas.openxmlformats.org/officeDocument/2006/relationships/hyperlink" Target="http://en.wikipedia.org/wiki/White_Revolution" TargetMode="External"/><Relationship Id="rId17" Type="http://schemas.openxmlformats.org/officeDocument/2006/relationships/hyperlink" Target="http://en.wikipedia.org/wiki/Green_Revolution" TargetMode="External"/><Relationship Id="rId25" Type="http://schemas.openxmlformats.org/officeDocument/2006/relationships/hyperlink" Target="http://en.wikipedia.org/wiki/Mata_Atl%C3%A2ntica" TargetMode="External"/><Relationship Id="rId33" Type="http://schemas.openxmlformats.org/officeDocument/2006/relationships/hyperlink" Target="http://en.wikipedia.org/wiki/Pesticide" TargetMode="External"/><Relationship Id="rId38" Type="http://schemas.openxmlformats.org/officeDocument/2006/relationships/hyperlink" Target="http://en.wikipedia.org/wiki/Soft_tissue_sarcoma" TargetMode="External"/><Relationship Id="rId2" Type="http://schemas.openxmlformats.org/officeDocument/2006/relationships/settings" Target="settings.xml"/><Relationship Id="rId16" Type="http://schemas.openxmlformats.org/officeDocument/2006/relationships/hyperlink" Target="http://en.wikipedia.org/wiki/Biodiversity" TargetMode="External"/><Relationship Id="rId20" Type="http://schemas.openxmlformats.org/officeDocument/2006/relationships/hyperlink" Target="http://en.wikipedia.org/wiki/Green_Revolution" TargetMode="External"/><Relationship Id="rId29" Type="http://schemas.openxmlformats.org/officeDocument/2006/relationships/hyperlink" Target="http://en.wikipedia.org/wiki/Biodiversity_Action_Plans" TargetMode="External"/><Relationship Id="rId41" Type="http://schemas.openxmlformats.org/officeDocument/2006/relationships/hyperlink" Target="http://en.wikipedia.org/wiki/Lung_cancer" TargetMode="External"/><Relationship Id="rId1" Type="http://schemas.openxmlformats.org/officeDocument/2006/relationships/styles" Target="styles.xml"/><Relationship Id="rId6" Type="http://schemas.openxmlformats.org/officeDocument/2006/relationships/hyperlink" Target="http://en.wikipedia.org/wiki/Norman_Borlaug" TargetMode="External"/><Relationship Id="rId11" Type="http://schemas.openxmlformats.org/officeDocument/2006/relationships/hyperlink" Target="http://en.wikipedia.org/wiki/October_Revolution" TargetMode="External"/><Relationship Id="rId24" Type="http://schemas.openxmlformats.org/officeDocument/2006/relationships/hyperlink" Target="http://en.wikipedia.org/wiki/Amazon_rainforest" TargetMode="External"/><Relationship Id="rId32" Type="http://schemas.openxmlformats.org/officeDocument/2006/relationships/hyperlink" Target="http://en.wikipedia.org/wiki/Green_Revolution" TargetMode="External"/><Relationship Id="rId37" Type="http://schemas.openxmlformats.org/officeDocument/2006/relationships/hyperlink" Target="http://en.wikipedia.org/wiki/Chlordane" TargetMode="External"/><Relationship Id="rId40" Type="http://schemas.openxmlformats.org/officeDocument/2006/relationships/hyperlink" Target="http://en.wikipedia.org/wiki/Non-Hodgkin%27s_lymphoma" TargetMode="External"/><Relationship Id="rId45" Type="http://schemas.openxmlformats.org/officeDocument/2006/relationships/theme" Target="theme/theme1.xml"/><Relationship Id="rId5" Type="http://schemas.openxmlformats.org/officeDocument/2006/relationships/hyperlink" Target="http://en.wikipedia.org/wiki/Green_Revolution" TargetMode="External"/><Relationship Id="rId15" Type="http://schemas.openxmlformats.org/officeDocument/2006/relationships/hyperlink" Target="http://en.wikipedia.org/wiki/Pest_(organism)" TargetMode="External"/><Relationship Id="rId23" Type="http://schemas.openxmlformats.org/officeDocument/2006/relationships/hyperlink" Target="http://en.wikipedia.org/wiki/Tropical_savanna" TargetMode="External"/><Relationship Id="rId28" Type="http://schemas.openxmlformats.org/officeDocument/2006/relationships/hyperlink" Target="http://en.wikipedia.org/wiki/Rio_Treaty" TargetMode="External"/><Relationship Id="rId36" Type="http://schemas.openxmlformats.org/officeDocument/2006/relationships/hyperlink" Target="http://en.wikipedia.org/wiki/DDT" TargetMode="External"/><Relationship Id="rId10" Type="http://schemas.openxmlformats.org/officeDocument/2006/relationships/hyperlink" Target="http://en.wikipedia.org/wiki/William_Gaud" TargetMode="External"/><Relationship Id="rId19" Type="http://schemas.openxmlformats.org/officeDocument/2006/relationships/hyperlink" Target="http://en.wikipedia.org/wiki/Svalbard_Global_Seed_Vault" TargetMode="External"/><Relationship Id="rId31" Type="http://schemas.openxmlformats.org/officeDocument/2006/relationships/hyperlink" Target="http://en.wikipedia.org/wiki/Green_Revolution" TargetMode="External"/><Relationship Id="rId44" Type="http://schemas.openxmlformats.org/officeDocument/2006/relationships/fontTable" Target="fontTable.xml"/><Relationship Id="rId4" Type="http://schemas.openxmlformats.org/officeDocument/2006/relationships/hyperlink" Target="http://en.wikipedia.org/wiki/Technology_transfer" TargetMode="External"/><Relationship Id="rId9" Type="http://schemas.openxmlformats.org/officeDocument/2006/relationships/hyperlink" Target="http://en.wikipedia.org/wiki/United_States_Agency_for_International_Development" TargetMode="External"/><Relationship Id="rId14" Type="http://schemas.openxmlformats.org/officeDocument/2006/relationships/hyperlink" Target="http://en.wikipedia.org/wiki/Pesticides" TargetMode="External"/><Relationship Id="rId22" Type="http://schemas.openxmlformats.org/officeDocument/2006/relationships/hyperlink" Target="http://en.wikipedia.org/wiki/Tropical_savanna_climate" TargetMode="External"/><Relationship Id="rId27" Type="http://schemas.openxmlformats.org/officeDocument/2006/relationships/hyperlink" Target="http://en.wikipedia.org/wiki/Desertification" TargetMode="External"/><Relationship Id="rId30" Type="http://schemas.openxmlformats.org/officeDocument/2006/relationships/hyperlink" Target="http://en.wikipedia.org/wiki/PNAS" TargetMode="External"/><Relationship Id="rId35" Type="http://schemas.openxmlformats.org/officeDocument/2006/relationships/hyperlink" Target="http://en.wikipedia.org/wiki/Creosote" TargetMode="External"/><Relationship Id="rId43" Type="http://schemas.openxmlformats.org/officeDocument/2006/relationships/hyperlink" Target="http://en.wikipedia.org/wiki/Ovarian_canc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1518</Words>
  <Characters>8656</Characters>
  <Application>Microsoft Office Word</Application>
  <DocSecurity>0</DocSecurity>
  <Lines>72</Lines>
  <Paragraphs>20</Paragraphs>
  <ScaleCrop>false</ScaleCrop>
  <Company/>
  <LinksUpToDate>false</LinksUpToDate>
  <CharactersWithSpaces>10154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SIMRAN SHAW</dc:creator>
  <cp:lastModifiedBy>SIMRAN SHAW</cp:lastModifiedBy>
  <cp:revision>1</cp:revision>
  <dcterms:created xsi:type="dcterms:W3CDTF">2014-05-09T06:19:00Z</dcterms:created>
  <dcterms:modified xsi:type="dcterms:W3CDTF">2014-05-09T06:30:00Z</dcterms:modified>
</cp:coreProperties>
</file>